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1391" w14:textId="77777777" w:rsidR="00A329A6" w:rsidRDefault="00A329A6">
      <w:pPr>
        <w:pStyle w:val="Heading4"/>
      </w:pPr>
      <w:r>
        <w:t xml:space="preserve">SAN FRANCISCO </w:t>
      </w:r>
      <w:smartTag w:uri="urn:schemas-microsoft-com:office:smarttags" w:element="PlaceType">
        <w:r>
          <w:t>STATE</w:t>
        </w:r>
      </w:smartTag>
      <w:r>
        <w:t xml:space="preserve"> </w:t>
      </w:r>
      <w:smartTag w:uri="urn:schemas-microsoft-com:office:smarttags" w:element="PlaceType">
        <w:r>
          <w:t>UNIVERSITY</w:t>
        </w:r>
      </w:smartTag>
    </w:p>
    <w:p w14:paraId="5C7D5287" w14:textId="77777777" w:rsidR="00A329A6" w:rsidRDefault="00A329A6">
      <w:pPr>
        <w:tabs>
          <w:tab w:val="left" w:pos="2160"/>
        </w:tabs>
        <w:jc w:val="center"/>
        <w:rPr>
          <w:b/>
          <w:sz w:val="32"/>
        </w:rPr>
      </w:pPr>
      <w:r>
        <w:rPr>
          <w:b/>
          <w:sz w:val="32"/>
        </w:rPr>
        <w:t>Procedure for Tenure Track Search Travel</w:t>
      </w:r>
      <w:r w:rsidR="00087E48">
        <w:rPr>
          <w:b/>
          <w:sz w:val="32"/>
        </w:rPr>
        <w:t>/Other Costs</w:t>
      </w:r>
    </w:p>
    <w:p w14:paraId="4ED3EF5E" w14:textId="77777777" w:rsidR="00395447" w:rsidRDefault="00395447" w:rsidP="0072357E">
      <w:pPr>
        <w:tabs>
          <w:tab w:val="left" w:pos="2160"/>
        </w:tabs>
        <w:rPr>
          <w:b/>
          <w:sz w:val="24"/>
          <w:szCs w:val="24"/>
        </w:rPr>
      </w:pPr>
    </w:p>
    <w:p w14:paraId="3392B953" w14:textId="05D2C85D" w:rsidR="005419DE" w:rsidRPr="00F12A61" w:rsidRDefault="002B2AF3" w:rsidP="00FD526A">
      <w:pPr>
        <w:pBdr>
          <w:top w:val="single" w:sz="4" w:space="0" w:color="auto"/>
          <w:left w:val="single" w:sz="4" w:space="4" w:color="auto"/>
          <w:bottom w:val="single" w:sz="4" w:space="1" w:color="auto"/>
          <w:right w:val="single" w:sz="4" w:space="4" w:color="auto"/>
        </w:pBdr>
        <w:tabs>
          <w:tab w:val="left" w:pos="2160"/>
        </w:tabs>
        <w:jc w:val="center"/>
        <w:rPr>
          <w:b/>
          <w:sz w:val="24"/>
          <w:szCs w:val="24"/>
        </w:rPr>
      </w:pPr>
      <w:r>
        <w:rPr>
          <w:b/>
          <w:sz w:val="24"/>
          <w:szCs w:val="24"/>
        </w:rPr>
        <w:t>REVISED for 20</w:t>
      </w:r>
      <w:r w:rsidR="00197086">
        <w:rPr>
          <w:b/>
          <w:sz w:val="24"/>
          <w:szCs w:val="24"/>
        </w:rPr>
        <w:t>2</w:t>
      </w:r>
      <w:r w:rsidR="0049261F">
        <w:rPr>
          <w:b/>
          <w:sz w:val="24"/>
          <w:szCs w:val="24"/>
        </w:rPr>
        <w:t>5</w:t>
      </w:r>
      <w:r>
        <w:rPr>
          <w:b/>
          <w:sz w:val="24"/>
          <w:szCs w:val="24"/>
        </w:rPr>
        <w:t>-2</w:t>
      </w:r>
      <w:r w:rsidR="0049261F">
        <w:rPr>
          <w:b/>
          <w:sz w:val="24"/>
          <w:szCs w:val="24"/>
        </w:rPr>
        <w:t>6</w:t>
      </w:r>
      <w:r>
        <w:rPr>
          <w:b/>
          <w:sz w:val="24"/>
          <w:szCs w:val="24"/>
        </w:rPr>
        <w:t xml:space="preserve"> Search Activities</w:t>
      </w:r>
    </w:p>
    <w:p w14:paraId="1EDC6644" w14:textId="77777777" w:rsidR="00A329A6" w:rsidRDefault="00A329A6">
      <w:pPr>
        <w:tabs>
          <w:tab w:val="left" w:pos="2160"/>
        </w:tabs>
        <w:rPr>
          <w:b/>
          <w:sz w:val="22"/>
        </w:rPr>
      </w:pPr>
    </w:p>
    <w:p w14:paraId="084C12A0" w14:textId="77777777" w:rsidR="00A329A6" w:rsidRPr="009A749E" w:rsidRDefault="00A329A6">
      <w:pPr>
        <w:tabs>
          <w:tab w:val="left" w:pos="2160"/>
        </w:tabs>
        <w:ind w:left="2160" w:hanging="2160"/>
        <w:rPr>
          <w:sz w:val="22"/>
        </w:rPr>
      </w:pPr>
      <w:r>
        <w:rPr>
          <w:b/>
          <w:sz w:val="24"/>
        </w:rPr>
        <w:t>Allocation:</w:t>
      </w:r>
      <w:r>
        <w:rPr>
          <w:b/>
          <w:sz w:val="22"/>
        </w:rPr>
        <w:tab/>
      </w:r>
      <w:r w:rsidRPr="009A749E">
        <w:rPr>
          <w:sz w:val="22"/>
        </w:rPr>
        <w:t xml:space="preserve">Academic Affairs allocates </w:t>
      </w:r>
      <w:r w:rsidRPr="009A749E">
        <w:rPr>
          <w:b/>
          <w:sz w:val="22"/>
        </w:rPr>
        <w:t>$</w:t>
      </w:r>
      <w:r w:rsidR="004869AE" w:rsidRPr="009A749E">
        <w:rPr>
          <w:b/>
          <w:sz w:val="22"/>
        </w:rPr>
        <w:t>4,000</w:t>
      </w:r>
      <w:r w:rsidRPr="009A749E">
        <w:rPr>
          <w:sz w:val="22"/>
        </w:rPr>
        <w:t xml:space="preserve"> per search</w:t>
      </w:r>
      <w:r w:rsidR="00395447" w:rsidRPr="009A749E">
        <w:rPr>
          <w:sz w:val="22"/>
        </w:rPr>
        <w:t>.</w:t>
      </w:r>
      <w:r w:rsidRPr="009A749E">
        <w:rPr>
          <w:sz w:val="22"/>
        </w:rPr>
        <w:t xml:space="preserve"> </w:t>
      </w:r>
    </w:p>
    <w:p w14:paraId="69734862" w14:textId="77777777" w:rsidR="00A329A6" w:rsidRDefault="00A329A6">
      <w:pPr>
        <w:tabs>
          <w:tab w:val="left" w:pos="2160"/>
        </w:tabs>
        <w:ind w:left="2160" w:hanging="2160"/>
        <w:rPr>
          <w:sz w:val="22"/>
        </w:rPr>
      </w:pPr>
    </w:p>
    <w:p w14:paraId="06ACC3A7" w14:textId="58702FFB" w:rsidR="00A329A6" w:rsidRPr="009A749E" w:rsidRDefault="00A329A6" w:rsidP="009A749E">
      <w:pPr>
        <w:tabs>
          <w:tab w:val="left" w:pos="2160"/>
        </w:tabs>
        <w:ind w:left="2160" w:hanging="2160"/>
        <w:rPr>
          <w:b/>
          <w:sz w:val="24"/>
        </w:rPr>
      </w:pPr>
      <w:r>
        <w:rPr>
          <w:b/>
          <w:sz w:val="24"/>
        </w:rPr>
        <w:t>Allowable Expenses:</w:t>
      </w:r>
      <w:r w:rsidR="00AD5F7D">
        <w:rPr>
          <w:b/>
          <w:sz w:val="22"/>
        </w:rPr>
        <w:tab/>
      </w:r>
      <w:r>
        <w:rPr>
          <w:sz w:val="22"/>
        </w:rPr>
        <w:t>The alloc</w:t>
      </w:r>
      <w:r w:rsidR="00395447">
        <w:rPr>
          <w:sz w:val="22"/>
        </w:rPr>
        <w:t>ation for faculty recruitment may</w:t>
      </w:r>
      <w:r>
        <w:rPr>
          <w:sz w:val="22"/>
        </w:rPr>
        <w:t xml:space="preserve"> be utilized to cover </w:t>
      </w:r>
      <w:r w:rsidR="00395447">
        <w:rPr>
          <w:sz w:val="22"/>
        </w:rPr>
        <w:t>hotel nights, air and gro</w:t>
      </w:r>
      <w:r w:rsidR="00837F70">
        <w:rPr>
          <w:sz w:val="22"/>
        </w:rPr>
        <w:t xml:space="preserve">und transportation, advertising </w:t>
      </w:r>
      <w:r w:rsidR="00395447">
        <w:rPr>
          <w:sz w:val="22"/>
        </w:rPr>
        <w:t xml:space="preserve">costs and </w:t>
      </w:r>
      <w:r w:rsidR="000D32BF">
        <w:rPr>
          <w:sz w:val="22"/>
        </w:rPr>
        <w:t xml:space="preserve">approved </w:t>
      </w:r>
      <w:r w:rsidR="00087E48">
        <w:rPr>
          <w:sz w:val="22"/>
        </w:rPr>
        <w:t>hospitality</w:t>
      </w:r>
      <w:r w:rsidR="00395447">
        <w:rPr>
          <w:sz w:val="22"/>
        </w:rPr>
        <w:t xml:space="preserve"> costs</w:t>
      </w:r>
      <w:r w:rsidR="00087E48">
        <w:rPr>
          <w:sz w:val="22"/>
        </w:rPr>
        <w:t xml:space="preserve"> incurred during</w:t>
      </w:r>
      <w:r>
        <w:rPr>
          <w:sz w:val="22"/>
        </w:rPr>
        <w:t xml:space="preserve"> tenure </w:t>
      </w:r>
      <w:r w:rsidR="00087E48">
        <w:rPr>
          <w:sz w:val="22"/>
        </w:rPr>
        <w:t xml:space="preserve">track searches.  </w:t>
      </w:r>
      <w:r w:rsidR="0055237E">
        <w:rPr>
          <w:sz w:val="22"/>
        </w:rPr>
        <w:t xml:space="preserve">  </w:t>
      </w:r>
      <w:r w:rsidR="00197086">
        <w:rPr>
          <w:sz w:val="22"/>
        </w:rPr>
        <w:t xml:space="preserve">Hotel </w:t>
      </w:r>
      <w:r w:rsidR="00115556">
        <w:rPr>
          <w:sz w:val="22"/>
        </w:rPr>
        <w:t>nights</w:t>
      </w:r>
      <w:r w:rsidR="00197086">
        <w:rPr>
          <w:sz w:val="22"/>
        </w:rPr>
        <w:t>, a</w:t>
      </w:r>
      <w:r w:rsidR="007E12FA">
        <w:rPr>
          <w:sz w:val="22"/>
        </w:rPr>
        <w:t>ir, a</w:t>
      </w:r>
      <w:r w:rsidR="006A336C" w:rsidRPr="009A749E">
        <w:rPr>
          <w:sz w:val="22"/>
        </w:rPr>
        <w:t>dvertising,</w:t>
      </w:r>
      <w:r w:rsidR="00395447" w:rsidRPr="009A749E">
        <w:rPr>
          <w:sz w:val="22"/>
        </w:rPr>
        <w:t xml:space="preserve"> </w:t>
      </w:r>
      <w:r w:rsidR="00F37D3C" w:rsidRPr="009A749E">
        <w:rPr>
          <w:sz w:val="22"/>
        </w:rPr>
        <w:t xml:space="preserve">hospitality </w:t>
      </w:r>
      <w:r w:rsidR="00395447" w:rsidRPr="009A749E">
        <w:rPr>
          <w:sz w:val="22"/>
        </w:rPr>
        <w:t>costs</w:t>
      </w:r>
      <w:r w:rsidR="006A336C" w:rsidRPr="009A749E">
        <w:rPr>
          <w:sz w:val="22"/>
        </w:rPr>
        <w:t xml:space="preserve"> and direct reimbursements </w:t>
      </w:r>
      <w:r w:rsidR="00395447" w:rsidRPr="009A749E">
        <w:rPr>
          <w:sz w:val="22"/>
        </w:rPr>
        <w:t xml:space="preserve">must </w:t>
      </w:r>
      <w:r w:rsidR="000D32BF" w:rsidRPr="009A749E">
        <w:rPr>
          <w:sz w:val="22"/>
        </w:rPr>
        <w:t xml:space="preserve">be paid by </w:t>
      </w:r>
      <w:r w:rsidR="006A336C" w:rsidRPr="009A749E">
        <w:rPr>
          <w:sz w:val="22"/>
        </w:rPr>
        <w:t>college/department accounts</w:t>
      </w:r>
    </w:p>
    <w:p w14:paraId="2CDA8E4C" w14:textId="77777777" w:rsidR="00A329A6" w:rsidRDefault="00A329A6">
      <w:pPr>
        <w:numPr>
          <w:ilvl w:val="12"/>
          <w:numId w:val="0"/>
        </w:numPr>
        <w:tabs>
          <w:tab w:val="left" w:pos="2160"/>
        </w:tabs>
        <w:rPr>
          <w:b/>
          <w:sz w:val="22"/>
        </w:rPr>
      </w:pPr>
    </w:p>
    <w:p w14:paraId="5791CF07" w14:textId="2D5E10AD" w:rsidR="00A329A6" w:rsidRDefault="00A329A6">
      <w:pPr>
        <w:numPr>
          <w:ilvl w:val="12"/>
          <w:numId w:val="0"/>
        </w:numPr>
        <w:tabs>
          <w:tab w:val="left" w:pos="2160"/>
        </w:tabs>
        <w:ind w:left="2160" w:hanging="2160"/>
        <w:rPr>
          <w:sz w:val="22"/>
        </w:rPr>
      </w:pPr>
      <w:r>
        <w:rPr>
          <w:b/>
          <w:sz w:val="24"/>
        </w:rPr>
        <w:t>Search</w:t>
      </w:r>
      <w:r w:rsidR="008E4F70">
        <w:rPr>
          <w:b/>
          <w:sz w:val="24"/>
        </w:rPr>
        <w:t xml:space="preserve"> </w:t>
      </w:r>
      <w:r>
        <w:rPr>
          <w:b/>
          <w:sz w:val="24"/>
        </w:rPr>
        <w:t>Number:</w:t>
      </w:r>
      <w:r>
        <w:rPr>
          <w:b/>
          <w:sz w:val="22"/>
        </w:rPr>
        <w:tab/>
      </w:r>
      <w:r>
        <w:rPr>
          <w:sz w:val="22"/>
        </w:rPr>
        <w:t>A unique “</w:t>
      </w:r>
      <w:r w:rsidR="0033391E">
        <w:rPr>
          <w:sz w:val="22"/>
        </w:rPr>
        <w:t>Job</w:t>
      </w:r>
      <w:r>
        <w:rPr>
          <w:sz w:val="22"/>
        </w:rPr>
        <w:t xml:space="preserve"> number” is issued for each approved search. If you do not know your </w:t>
      </w:r>
      <w:r w:rsidR="008E4F70">
        <w:rPr>
          <w:sz w:val="22"/>
        </w:rPr>
        <w:t>Job</w:t>
      </w:r>
      <w:r>
        <w:rPr>
          <w:sz w:val="22"/>
        </w:rPr>
        <w:t xml:space="preserve"> number, call </w:t>
      </w:r>
      <w:r w:rsidRPr="00837F70">
        <w:rPr>
          <w:sz w:val="22"/>
        </w:rPr>
        <w:t>Fa</w:t>
      </w:r>
      <w:r w:rsidR="00FA1A59" w:rsidRPr="00837F70">
        <w:rPr>
          <w:sz w:val="22"/>
        </w:rPr>
        <w:t xml:space="preserve">culty Affairs at </w:t>
      </w:r>
      <w:r w:rsidR="002A1946">
        <w:rPr>
          <w:sz w:val="22"/>
        </w:rPr>
        <w:t>415-</w:t>
      </w:r>
      <w:r w:rsidR="004D14C3" w:rsidRPr="00837F70">
        <w:rPr>
          <w:sz w:val="22"/>
        </w:rPr>
        <w:t>33</w:t>
      </w:r>
      <w:r w:rsidR="00FA1A59" w:rsidRPr="00837F70">
        <w:rPr>
          <w:sz w:val="22"/>
        </w:rPr>
        <w:t>8-220</w:t>
      </w:r>
      <w:r w:rsidRPr="00837F70">
        <w:rPr>
          <w:sz w:val="22"/>
        </w:rPr>
        <w:t>4</w:t>
      </w:r>
      <w:r>
        <w:rPr>
          <w:sz w:val="22"/>
        </w:rPr>
        <w:t xml:space="preserve"> to confirm the correct </w:t>
      </w:r>
      <w:r w:rsidR="008E4F70">
        <w:rPr>
          <w:sz w:val="22"/>
        </w:rPr>
        <w:t>Job</w:t>
      </w:r>
      <w:r>
        <w:rPr>
          <w:sz w:val="22"/>
        </w:rPr>
        <w:t xml:space="preserve"> number.</w:t>
      </w:r>
      <w:r w:rsidR="006F45A3">
        <w:rPr>
          <w:sz w:val="22"/>
        </w:rPr>
        <w:t xml:space="preserve"> </w:t>
      </w:r>
      <w:r w:rsidR="006F45A3" w:rsidRPr="004E401A">
        <w:rPr>
          <w:sz w:val="22"/>
          <w:highlight w:val="yellow"/>
        </w:rPr>
        <w:t>Search number (job number) is not required for hotel reservation</w:t>
      </w:r>
      <w:r w:rsidR="006F45A3">
        <w:rPr>
          <w:sz w:val="22"/>
        </w:rPr>
        <w:t>.</w:t>
      </w:r>
    </w:p>
    <w:p w14:paraId="0FC01C15" w14:textId="77777777" w:rsidR="00A329A6" w:rsidRDefault="00A329A6">
      <w:pPr>
        <w:numPr>
          <w:ilvl w:val="12"/>
          <w:numId w:val="0"/>
        </w:numPr>
        <w:tabs>
          <w:tab w:val="left" w:pos="2160"/>
        </w:tabs>
        <w:ind w:left="2160" w:hanging="2160"/>
        <w:rPr>
          <w:sz w:val="22"/>
        </w:rPr>
      </w:pPr>
    </w:p>
    <w:p w14:paraId="21278D1C" w14:textId="77777777" w:rsidR="00A329A6" w:rsidRPr="00087E48" w:rsidRDefault="00A329A6" w:rsidP="00087E48">
      <w:pPr>
        <w:numPr>
          <w:ilvl w:val="12"/>
          <w:numId w:val="0"/>
        </w:numPr>
        <w:tabs>
          <w:tab w:val="left" w:pos="2160"/>
        </w:tabs>
        <w:ind w:left="2160" w:hanging="2160"/>
        <w:rPr>
          <w:sz w:val="22"/>
        </w:rPr>
      </w:pPr>
      <w:r w:rsidRPr="006C3EB8">
        <w:rPr>
          <w:b/>
          <w:sz w:val="24"/>
        </w:rPr>
        <w:t>International</w:t>
      </w:r>
      <w:r>
        <w:rPr>
          <w:b/>
          <w:sz w:val="24"/>
        </w:rPr>
        <w:t xml:space="preserve"> </w:t>
      </w:r>
    </w:p>
    <w:p w14:paraId="055D32BB" w14:textId="77777777" w:rsidR="002A3FA7" w:rsidRDefault="00A329A6" w:rsidP="002A3FA7">
      <w:pPr>
        <w:numPr>
          <w:ilvl w:val="12"/>
          <w:numId w:val="0"/>
        </w:numPr>
        <w:tabs>
          <w:tab w:val="left" w:pos="2160"/>
        </w:tabs>
        <w:ind w:left="2160" w:hanging="2160"/>
        <w:rPr>
          <w:sz w:val="22"/>
        </w:rPr>
      </w:pPr>
      <w:r>
        <w:rPr>
          <w:b/>
          <w:sz w:val="24"/>
        </w:rPr>
        <w:t>Travel:</w:t>
      </w:r>
      <w:r>
        <w:rPr>
          <w:b/>
          <w:sz w:val="22"/>
        </w:rPr>
        <w:tab/>
      </w:r>
      <w:r w:rsidRPr="009A749E">
        <w:rPr>
          <w:sz w:val="22"/>
        </w:rPr>
        <w:t>University</w:t>
      </w:r>
      <w:r w:rsidR="009A749E" w:rsidRPr="009A749E">
        <w:rPr>
          <w:sz w:val="22"/>
        </w:rPr>
        <w:t xml:space="preserve"> Travel Procedures/Instructions </w:t>
      </w:r>
      <w:r w:rsidRPr="009A749E">
        <w:rPr>
          <w:sz w:val="22"/>
        </w:rPr>
        <w:t xml:space="preserve">require that </w:t>
      </w:r>
      <w:r w:rsidRPr="009A749E">
        <w:rPr>
          <w:i/>
          <w:sz w:val="22"/>
        </w:rPr>
        <w:t xml:space="preserve">"Payment of transportation and lodging is allowed only within the United States, unless reimbursement of international travel is authorized by the University President." </w:t>
      </w:r>
      <w:r w:rsidR="00373122" w:rsidRPr="009A749E">
        <w:rPr>
          <w:i/>
          <w:sz w:val="22"/>
        </w:rPr>
        <w:t xml:space="preserve"> </w:t>
      </w:r>
      <w:r w:rsidR="00373122" w:rsidRPr="009A749E">
        <w:rPr>
          <w:sz w:val="22"/>
        </w:rPr>
        <w:t xml:space="preserve">   </w:t>
      </w:r>
      <w:r w:rsidRPr="009A749E">
        <w:rPr>
          <w:sz w:val="22"/>
        </w:rPr>
        <w:t xml:space="preserve">If your search committee wishes to interview a candidate who requires payment of or reimbursement for international travel (this includes Canada and Mexico), the Dean must send a written request to the Provost. If the request is supported at this level, it will be forwarded to the President for approval. </w:t>
      </w:r>
      <w:r w:rsidRPr="003D1807">
        <w:rPr>
          <w:b/>
          <w:sz w:val="22"/>
          <w:highlight w:val="yellow"/>
        </w:rPr>
        <w:t xml:space="preserve">No </w:t>
      </w:r>
      <w:r w:rsidR="001271AD" w:rsidRPr="003D1807">
        <w:rPr>
          <w:b/>
          <w:sz w:val="22"/>
          <w:highlight w:val="yellow"/>
        </w:rPr>
        <w:t xml:space="preserve">international </w:t>
      </w:r>
      <w:r w:rsidRPr="003D1807">
        <w:rPr>
          <w:b/>
          <w:sz w:val="22"/>
          <w:highlight w:val="yellow"/>
        </w:rPr>
        <w:t>travel commitments should be made until the President has authorized the travel.</w:t>
      </w:r>
      <w:r w:rsidRPr="009A749E">
        <w:rPr>
          <w:sz w:val="22"/>
        </w:rPr>
        <w:t xml:space="preserve">  </w:t>
      </w:r>
    </w:p>
    <w:p w14:paraId="636FF551" w14:textId="77777777" w:rsidR="00485339" w:rsidRDefault="00485339" w:rsidP="002A3FA7">
      <w:pPr>
        <w:numPr>
          <w:ilvl w:val="12"/>
          <w:numId w:val="0"/>
        </w:numPr>
        <w:tabs>
          <w:tab w:val="left" w:pos="2160"/>
        </w:tabs>
        <w:ind w:left="2160" w:hanging="2160"/>
        <w:rPr>
          <w:sz w:val="22"/>
        </w:rPr>
      </w:pPr>
    </w:p>
    <w:p w14:paraId="592305E8" w14:textId="77777777" w:rsidR="00485339" w:rsidRDefault="00485339" w:rsidP="002A3FA7">
      <w:pPr>
        <w:numPr>
          <w:ilvl w:val="12"/>
          <w:numId w:val="0"/>
        </w:numPr>
        <w:tabs>
          <w:tab w:val="left" w:pos="2160"/>
        </w:tabs>
        <w:ind w:left="2160" w:hanging="2160"/>
        <w:rPr>
          <w:sz w:val="22"/>
        </w:rPr>
      </w:pPr>
    </w:p>
    <w:p w14:paraId="2FA67B2F" w14:textId="77777777" w:rsidR="00485339" w:rsidRDefault="00485339" w:rsidP="002A3FA7">
      <w:pPr>
        <w:numPr>
          <w:ilvl w:val="12"/>
          <w:numId w:val="0"/>
        </w:numPr>
        <w:tabs>
          <w:tab w:val="left" w:pos="2160"/>
        </w:tabs>
        <w:ind w:left="2160" w:hanging="2160"/>
        <w:rPr>
          <w:sz w:val="22"/>
        </w:rPr>
      </w:pPr>
    </w:p>
    <w:p w14:paraId="20D0951D" w14:textId="77777777" w:rsidR="009B4C6D" w:rsidRPr="00485339" w:rsidRDefault="009B4C6D" w:rsidP="002A3FA7">
      <w:pPr>
        <w:numPr>
          <w:ilvl w:val="12"/>
          <w:numId w:val="0"/>
        </w:numPr>
        <w:tabs>
          <w:tab w:val="left" w:pos="2160"/>
        </w:tabs>
        <w:ind w:left="2160" w:hanging="2160"/>
        <w:rPr>
          <w:sz w:val="22"/>
        </w:rPr>
      </w:pPr>
      <w:r w:rsidRPr="00485339">
        <w:rPr>
          <w:b/>
          <w:sz w:val="24"/>
        </w:rPr>
        <w:t>Out-of-State</w:t>
      </w:r>
    </w:p>
    <w:p w14:paraId="7CF5479B" w14:textId="77777777" w:rsidR="009B4C6D" w:rsidRDefault="009B4C6D" w:rsidP="009B4C6D">
      <w:pPr>
        <w:numPr>
          <w:ilvl w:val="12"/>
          <w:numId w:val="0"/>
        </w:numPr>
        <w:tabs>
          <w:tab w:val="left" w:pos="2160"/>
        </w:tabs>
        <w:rPr>
          <w:b/>
          <w:sz w:val="24"/>
        </w:rPr>
      </w:pPr>
      <w:r w:rsidRPr="00485339">
        <w:rPr>
          <w:b/>
          <w:sz w:val="24"/>
        </w:rPr>
        <w:t>Travel:</w:t>
      </w:r>
      <w:r w:rsidRPr="00485339">
        <w:rPr>
          <w:b/>
          <w:sz w:val="22"/>
        </w:rPr>
        <w:tab/>
      </w:r>
      <w:r w:rsidRPr="00485339">
        <w:rPr>
          <w:sz w:val="22"/>
        </w:rPr>
        <w:t xml:space="preserve">All out-of-state travel requires </w:t>
      </w:r>
      <w:r w:rsidR="00C6193C" w:rsidRPr="00485339">
        <w:rPr>
          <w:sz w:val="22"/>
        </w:rPr>
        <w:t>Dean</w:t>
      </w:r>
      <w:r w:rsidRPr="00485339">
        <w:rPr>
          <w:sz w:val="22"/>
        </w:rPr>
        <w:t>’s approval.</w:t>
      </w:r>
    </w:p>
    <w:p w14:paraId="68C90FD9" w14:textId="77777777" w:rsidR="009B4C6D" w:rsidRDefault="009B4C6D">
      <w:pPr>
        <w:numPr>
          <w:ilvl w:val="12"/>
          <w:numId w:val="0"/>
        </w:numPr>
        <w:tabs>
          <w:tab w:val="left" w:pos="2160"/>
        </w:tabs>
        <w:rPr>
          <w:b/>
          <w:sz w:val="24"/>
        </w:rPr>
      </w:pPr>
    </w:p>
    <w:p w14:paraId="0471F27E" w14:textId="77777777" w:rsidR="005419DE" w:rsidRDefault="00A329A6">
      <w:pPr>
        <w:numPr>
          <w:ilvl w:val="12"/>
          <w:numId w:val="0"/>
        </w:numPr>
        <w:tabs>
          <w:tab w:val="left" w:pos="2160"/>
        </w:tabs>
        <w:rPr>
          <w:b/>
          <w:sz w:val="24"/>
        </w:rPr>
      </w:pPr>
      <w:r>
        <w:rPr>
          <w:b/>
          <w:sz w:val="24"/>
        </w:rPr>
        <w:t xml:space="preserve">Reimbursement </w:t>
      </w:r>
    </w:p>
    <w:p w14:paraId="22708C83" w14:textId="77777777" w:rsidR="00A329A6" w:rsidRPr="009A749E" w:rsidRDefault="00A329A6">
      <w:pPr>
        <w:numPr>
          <w:ilvl w:val="12"/>
          <w:numId w:val="0"/>
        </w:numPr>
        <w:tabs>
          <w:tab w:val="left" w:pos="2160"/>
        </w:tabs>
        <w:ind w:left="2160" w:hanging="2160"/>
        <w:rPr>
          <w:sz w:val="22"/>
        </w:rPr>
      </w:pPr>
      <w:r>
        <w:rPr>
          <w:b/>
          <w:sz w:val="24"/>
        </w:rPr>
        <w:t>Process:</w:t>
      </w:r>
      <w:r>
        <w:rPr>
          <w:sz w:val="24"/>
        </w:rPr>
        <w:t xml:space="preserve"> </w:t>
      </w:r>
      <w:r>
        <w:rPr>
          <w:sz w:val="24"/>
        </w:rPr>
        <w:tab/>
      </w:r>
      <w:r>
        <w:rPr>
          <w:sz w:val="22"/>
        </w:rPr>
        <w:t xml:space="preserve">Recruitment funds can be used </w:t>
      </w:r>
      <w:r w:rsidR="00646BBC">
        <w:rPr>
          <w:sz w:val="22"/>
        </w:rPr>
        <w:t xml:space="preserve">to reimburse candidates for out </w:t>
      </w:r>
      <w:r>
        <w:rPr>
          <w:sz w:val="22"/>
        </w:rPr>
        <w:t>of pocket expenses such as transportation and lodging when supported by appropriate receipts. University travel reimbursement procedures must be followed</w:t>
      </w:r>
      <w:r w:rsidR="00D71B52">
        <w:rPr>
          <w:sz w:val="22"/>
        </w:rPr>
        <w:t>.</w:t>
      </w:r>
      <w:r>
        <w:rPr>
          <w:sz w:val="22"/>
        </w:rPr>
        <w:t xml:space="preserve"> </w:t>
      </w:r>
      <w:r w:rsidR="00B22843">
        <w:rPr>
          <w:sz w:val="22"/>
        </w:rPr>
        <w:t xml:space="preserve">Submit the </w:t>
      </w:r>
      <w:r w:rsidR="00B22843" w:rsidRPr="009A749E">
        <w:rPr>
          <w:sz w:val="22"/>
        </w:rPr>
        <w:t xml:space="preserve">properly authorized travel claim using a college/department account </w:t>
      </w:r>
      <w:r w:rsidR="00D71B52" w:rsidRPr="009A749E">
        <w:rPr>
          <w:sz w:val="22"/>
        </w:rPr>
        <w:t xml:space="preserve">to </w:t>
      </w:r>
      <w:r w:rsidR="009573C3" w:rsidRPr="009A749E">
        <w:rPr>
          <w:sz w:val="22"/>
        </w:rPr>
        <w:t>the SFSU travel office</w:t>
      </w:r>
      <w:r w:rsidR="00E86317" w:rsidRPr="009A749E">
        <w:rPr>
          <w:sz w:val="22"/>
        </w:rPr>
        <w:t>.</w:t>
      </w:r>
    </w:p>
    <w:p w14:paraId="52CB5508" w14:textId="77777777" w:rsidR="00A329A6" w:rsidRDefault="00A329A6">
      <w:pPr>
        <w:numPr>
          <w:ilvl w:val="12"/>
          <w:numId w:val="0"/>
        </w:numPr>
        <w:tabs>
          <w:tab w:val="left" w:pos="2160"/>
        </w:tabs>
        <w:ind w:left="2160" w:hanging="2160"/>
        <w:rPr>
          <w:sz w:val="22"/>
        </w:rPr>
      </w:pPr>
    </w:p>
    <w:p w14:paraId="5D89ECC5" w14:textId="59E757E7" w:rsidR="00A329A6" w:rsidRDefault="00A329A6" w:rsidP="004663CB">
      <w:pPr>
        <w:numPr>
          <w:ilvl w:val="12"/>
          <w:numId w:val="0"/>
        </w:numPr>
        <w:tabs>
          <w:tab w:val="left" w:pos="2160"/>
        </w:tabs>
        <w:ind w:left="2160" w:hanging="2160"/>
        <w:rPr>
          <w:b/>
          <w:sz w:val="22"/>
        </w:rPr>
      </w:pPr>
      <w:r>
        <w:rPr>
          <w:sz w:val="22"/>
        </w:rPr>
        <w:tab/>
        <w:t xml:space="preserve">The types of </w:t>
      </w:r>
      <w:r w:rsidR="00087E48">
        <w:rPr>
          <w:sz w:val="22"/>
        </w:rPr>
        <w:t xml:space="preserve">out-of-pocket </w:t>
      </w:r>
      <w:r>
        <w:rPr>
          <w:sz w:val="22"/>
        </w:rPr>
        <w:t>expenses</w:t>
      </w:r>
      <w:r w:rsidR="00761E9B">
        <w:rPr>
          <w:sz w:val="22"/>
        </w:rPr>
        <w:t xml:space="preserve"> that are reimbursable </w:t>
      </w:r>
      <w:r>
        <w:rPr>
          <w:sz w:val="22"/>
        </w:rPr>
        <w:t>include airfare, hotel</w:t>
      </w:r>
      <w:r w:rsidR="004D14C3">
        <w:rPr>
          <w:sz w:val="22"/>
        </w:rPr>
        <w:t xml:space="preserve"> and</w:t>
      </w:r>
      <w:r>
        <w:rPr>
          <w:sz w:val="22"/>
        </w:rPr>
        <w:t xml:space="preserve"> ground transportation paid directly by the candidate. </w:t>
      </w:r>
    </w:p>
    <w:p w14:paraId="0F4D2BBE" w14:textId="77777777" w:rsidR="00A329A6" w:rsidRDefault="00A329A6">
      <w:pPr>
        <w:numPr>
          <w:ilvl w:val="12"/>
          <w:numId w:val="0"/>
        </w:numPr>
        <w:tabs>
          <w:tab w:val="left" w:pos="2160"/>
        </w:tabs>
        <w:ind w:left="2160" w:hanging="2160"/>
        <w:rPr>
          <w:b/>
          <w:sz w:val="22"/>
        </w:rPr>
      </w:pPr>
    </w:p>
    <w:p w14:paraId="1E93DA43" w14:textId="77777777" w:rsidR="00A329A6" w:rsidRDefault="00A329A6">
      <w:pPr>
        <w:numPr>
          <w:ilvl w:val="12"/>
          <w:numId w:val="0"/>
        </w:numPr>
        <w:tabs>
          <w:tab w:val="left" w:pos="2160"/>
        </w:tabs>
        <w:rPr>
          <w:b/>
          <w:sz w:val="24"/>
        </w:rPr>
      </w:pPr>
      <w:r>
        <w:rPr>
          <w:b/>
          <w:sz w:val="24"/>
        </w:rPr>
        <w:t>Spouses/</w:t>
      </w:r>
    </w:p>
    <w:p w14:paraId="292905B2" w14:textId="52F32282" w:rsidR="00A329A6" w:rsidRDefault="00A329A6" w:rsidP="00E45B34">
      <w:pPr>
        <w:numPr>
          <w:ilvl w:val="12"/>
          <w:numId w:val="0"/>
        </w:numPr>
        <w:tabs>
          <w:tab w:val="left" w:pos="2160"/>
        </w:tabs>
        <w:ind w:left="2160" w:hanging="2160"/>
        <w:rPr>
          <w:sz w:val="22"/>
        </w:rPr>
      </w:pPr>
      <w:r>
        <w:rPr>
          <w:b/>
          <w:sz w:val="24"/>
        </w:rPr>
        <w:t>Domestic Partner</w:t>
      </w:r>
      <w:r w:rsidR="00D87E84">
        <w:rPr>
          <w:b/>
          <w:sz w:val="24"/>
        </w:rPr>
        <w:t>s</w:t>
      </w:r>
      <w:r>
        <w:rPr>
          <w:b/>
          <w:sz w:val="24"/>
        </w:rPr>
        <w:t>:</w:t>
      </w:r>
      <w:r w:rsidR="00E45B34">
        <w:rPr>
          <w:b/>
          <w:sz w:val="24"/>
        </w:rPr>
        <w:tab/>
      </w:r>
      <w:r w:rsidR="001271AD">
        <w:rPr>
          <w:sz w:val="22"/>
        </w:rPr>
        <w:t>Payment of expenses incurred by spouses or domestic partners during the interview process requires</w:t>
      </w:r>
      <w:r>
        <w:rPr>
          <w:sz w:val="22"/>
        </w:rPr>
        <w:t xml:space="preserve"> a speci</w:t>
      </w:r>
      <w:r w:rsidR="009C4214">
        <w:rPr>
          <w:sz w:val="22"/>
        </w:rPr>
        <w:t xml:space="preserve">al approval from the President. </w:t>
      </w:r>
      <w:r>
        <w:rPr>
          <w:sz w:val="22"/>
        </w:rPr>
        <w:t xml:space="preserve"> </w:t>
      </w:r>
    </w:p>
    <w:p w14:paraId="547FBB5A" w14:textId="43435BA3" w:rsidR="00A5746D" w:rsidRDefault="00A5746D" w:rsidP="00E45B34">
      <w:pPr>
        <w:numPr>
          <w:ilvl w:val="12"/>
          <w:numId w:val="0"/>
        </w:numPr>
        <w:tabs>
          <w:tab w:val="left" w:pos="2160"/>
        </w:tabs>
        <w:ind w:left="2160" w:hanging="2160"/>
        <w:rPr>
          <w:b/>
          <w:sz w:val="24"/>
        </w:rPr>
      </w:pPr>
    </w:p>
    <w:p w14:paraId="0A1F644B" w14:textId="77777777" w:rsidR="00A5746D" w:rsidRPr="00FA1A59" w:rsidRDefault="00A5746D" w:rsidP="00E45B34">
      <w:pPr>
        <w:numPr>
          <w:ilvl w:val="12"/>
          <w:numId w:val="0"/>
        </w:numPr>
        <w:tabs>
          <w:tab w:val="left" w:pos="2160"/>
        </w:tabs>
        <w:ind w:left="2160" w:hanging="2160"/>
        <w:rPr>
          <w:b/>
          <w:sz w:val="24"/>
        </w:rPr>
      </w:pPr>
    </w:p>
    <w:p w14:paraId="25CC50D6" w14:textId="77777777" w:rsidR="00E45B34" w:rsidRDefault="00E45B34">
      <w:pPr>
        <w:numPr>
          <w:ilvl w:val="12"/>
          <w:numId w:val="0"/>
        </w:numPr>
        <w:tabs>
          <w:tab w:val="left" w:pos="2160"/>
        </w:tabs>
        <w:ind w:left="2160" w:hanging="2160"/>
        <w:rPr>
          <w:b/>
          <w:sz w:val="22"/>
        </w:rPr>
      </w:pPr>
    </w:p>
    <w:p w14:paraId="2A45ED0C" w14:textId="77777777" w:rsidR="005E581D" w:rsidRPr="00B76410" w:rsidRDefault="00613171" w:rsidP="00B76410">
      <w:pPr>
        <w:numPr>
          <w:ilvl w:val="12"/>
          <w:numId w:val="0"/>
        </w:numPr>
        <w:tabs>
          <w:tab w:val="left" w:pos="2160"/>
        </w:tabs>
        <w:ind w:left="2160" w:hanging="2160"/>
        <w:rPr>
          <w:b/>
          <w:sz w:val="24"/>
        </w:rPr>
      </w:pPr>
      <w:r>
        <w:rPr>
          <w:b/>
          <w:sz w:val="24"/>
        </w:rPr>
        <w:lastRenderedPageBreak/>
        <w:t>Air Tra</w:t>
      </w:r>
      <w:r w:rsidR="009A749E">
        <w:rPr>
          <w:b/>
          <w:sz w:val="24"/>
        </w:rPr>
        <w:t>vel:</w:t>
      </w:r>
      <w:r w:rsidR="009A749E">
        <w:rPr>
          <w:b/>
          <w:sz w:val="24"/>
        </w:rPr>
        <w:tab/>
      </w:r>
      <w:r w:rsidR="00C4392C">
        <w:rPr>
          <w:b/>
          <w:sz w:val="24"/>
        </w:rPr>
        <w:t>Available Options</w:t>
      </w:r>
    </w:p>
    <w:p w14:paraId="57A3ADE4" w14:textId="77777777" w:rsidR="00C4392C" w:rsidRDefault="00C4392C" w:rsidP="00C4392C">
      <w:pPr>
        <w:numPr>
          <w:ilvl w:val="12"/>
          <w:numId w:val="0"/>
        </w:numPr>
        <w:tabs>
          <w:tab w:val="left" w:pos="2160"/>
        </w:tabs>
        <w:ind w:left="2160"/>
        <w:rPr>
          <w:sz w:val="22"/>
        </w:rPr>
      </w:pPr>
    </w:p>
    <w:p w14:paraId="3D52D713" w14:textId="77777777" w:rsidR="004F2D98" w:rsidRDefault="00D165F3" w:rsidP="005E581D">
      <w:pPr>
        <w:numPr>
          <w:ilvl w:val="12"/>
          <w:numId w:val="0"/>
        </w:numPr>
        <w:tabs>
          <w:tab w:val="left" w:pos="2160"/>
        </w:tabs>
        <w:ind w:left="2160"/>
        <w:rPr>
          <w:sz w:val="22"/>
        </w:rPr>
      </w:pPr>
      <w:r>
        <w:rPr>
          <w:rStyle w:val="Hyperlink"/>
          <w:color w:val="auto"/>
          <w:sz w:val="22"/>
          <w:u w:val="none"/>
        </w:rPr>
        <w:t xml:space="preserve">You can </w:t>
      </w:r>
      <w:r w:rsidR="005E581D">
        <w:rPr>
          <w:rStyle w:val="Hyperlink"/>
          <w:color w:val="auto"/>
          <w:sz w:val="22"/>
          <w:u w:val="none"/>
        </w:rPr>
        <w:t xml:space="preserve">also </w:t>
      </w:r>
      <w:r>
        <w:rPr>
          <w:rStyle w:val="Hyperlink"/>
          <w:color w:val="auto"/>
          <w:sz w:val="22"/>
          <w:u w:val="none"/>
        </w:rPr>
        <w:t>use your travel card with other travel services, i.e. Travelocity, Expedia, etc.</w:t>
      </w:r>
      <w:r w:rsidR="005E581D">
        <w:rPr>
          <w:rStyle w:val="Hyperlink"/>
          <w:color w:val="auto"/>
          <w:sz w:val="22"/>
          <w:u w:val="none"/>
        </w:rPr>
        <w:t xml:space="preserve">  </w:t>
      </w:r>
      <w:r w:rsidR="004F2D98">
        <w:rPr>
          <w:sz w:val="22"/>
        </w:rPr>
        <w:t xml:space="preserve">Otherwise, </w:t>
      </w:r>
      <w:r w:rsidR="002A3215">
        <w:rPr>
          <w:sz w:val="22"/>
        </w:rPr>
        <w:t>candidate</w:t>
      </w:r>
      <w:r w:rsidR="004F2D98">
        <w:rPr>
          <w:sz w:val="22"/>
        </w:rPr>
        <w:t>s</w:t>
      </w:r>
      <w:r w:rsidR="002A3215">
        <w:rPr>
          <w:sz w:val="22"/>
        </w:rPr>
        <w:t xml:space="preserve"> can book </w:t>
      </w:r>
      <w:r w:rsidR="004F2D98">
        <w:rPr>
          <w:sz w:val="22"/>
        </w:rPr>
        <w:t>their</w:t>
      </w:r>
      <w:r w:rsidR="002A3215">
        <w:rPr>
          <w:sz w:val="22"/>
        </w:rPr>
        <w:t xml:space="preserve"> own </w:t>
      </w:r>
      <w:r w:rsidR="002E1879">
        <w:rPr>
          <w:sz w:val="22"/>
        </w:rPr>
        <w:t>flight</w:t>
      </w:r>
      <w:r w:rsidR="002A3215">
        <w:rPr>
          <w:sz w:val="22"/>
        </w:rPr>
        <w:t xml:space="preserve">s </w:t>
      </w:r>
      <w:r w:rsidR="007E12FA">
        <w:rPr>
          <w:sz w:val="22"/>
        </w:rPr>
        <w:t xml:space="preserve">elsewhere </w:t>
      </w:r>
      <w:r w:rsidR="002A3215">
        <w:rPr>
          <w:sz w:val="22"/>
        </w:rPr>
        <w:t>and then be reimbursed by the Reimburs</w:t>
      </w:r>
      <w:r w:rsidR="004F2D98">
        <w:rPr>
          <w:sz w:val="22"/>
        </w:rPr>
        <w:t>ement Process as stated above.</w:t>
      </w:r>
    </w:p>
    <w:p w14:paraId="2E11C62D" w14:textId="77777777" w:rsidR="005E581D" w:rsidRDefault="005E581D" w:rsidP="00613171">
      <w:pPr>
        <w:pStyle w:val="BodyText"/>
        <w:numPr>
          <w:ilvl w:val="12"/>
          <w:numId w:val="0"/>
        </w:numPr>
        <w:tabs>
          <w:tab w:val="left" w:pos="2160"/>
        </w:tabs>
        <w:ind w:left="2160"/>
        <w:rPr>
          <w:sz w:val="22"/>
        </w:rPr>
      </w:pPr>
    </w:p>
    <w:p w14:paraId="7AEC70C1" w14:textId="77777777" w:rsidR="00613171" w:rsidRDefault="004F2D98" w:rsidP="00613171">
      <w:pPr>
        <w:pStyle w:val="BodyText"/>
        <w:numPr>
          <w:ilvl w:val="12"/>
          <w:numId w:val="0"/>
        </w:numPr>
        <w:tabs>
          <w:tab w:val="left" w:pos="2160"/>
        </w:tabs>
        <w:ind w:left="2160"/>
        <w:rPr>
          <w:sz w:val="22"/>
        </w:rPr>
      </w:pPr>
      <w:r>
        <w:rPr>
          <w:sz w:val="22"/>
        </w:rPr>
        <w:t>G</w:t>
      </w:r>
      <w:r w:rsidR="00613171">
        <w:rPr>
          <w:sz w:val="22"/>
        </w:rPr>
        <w:t>ood planning between your search committee and the candidate will ensure the best us</w:t>
      </w:r>
      <w:r w:rsidR="002A3215">
        <w:rPr>
          <w:sz w:val="22"/>
        </w:rPr>
        <w:t>e of your recruitment dollars!</w:t>
      </w:r>
    </w:p>
    <w:p w14:paraId="53C10BD5" w14:textId="77777777" w:rsidR="0055237E" w:rsidRDefault="0055237E" w:rsidP="00613171">
      <w:pPr>
        <w:numPr>
          <w:ilvl w:val="12"/>
          <w:numId w:val="0"/>
        </w:numPr>
        <w:tabs>
          <w:tab w:val="left" w:pos="2160"/>
        </w:tabs>
        <w:rPr>
          <w:b/>
          <w:sz w:val="22"/>
        </w:rPr>
      </w:pPr>
    </w:p>
    <w:p w14:paraId="4FB476C2" w14:textId="77777777" w:rsidR="00A329A6" w:rsidRDefault="00A329A6">
      <w:pPr>
        <w:numPr>
          <w:ilvl w:val="12"/>
          <w:numId w:val="0"/>
        </w:numPr>
        <w:tabs>
          <w:tab w:val="left" w:pos="2160"/>
        </w:tabs>
        <w:ind w:left="2160" w:hanging="2160"/>
        <w:rPr>
          <w:sz w:val="24"/>
        </w:rPr>
      </w:pPr>
    </w:p>
    <w:p w14:paraId="2517DBF2" w14:textId="4F8EACDD" w:rsidR="00B30F8D" w:rsidRDefault="00A329A6" w:rsidP="00DF4025">
      <w:pPr>
        <w:numPr>
          <w:ilvl w:val="12"/>
          <w:numId w:val="0"/>
        </w:numPr>
        <w:tabs>
          <w:tab w:val="left" w:pos="2160"/>
        </w:tabs>
        <w:ind w:left="2160" w:hanging="2160"/>
        <w:rPr>
          <w:sz w:val="22"/>
        </w:rPr>
      </w:pPr>
      <w:r w:rsidRPr="00613171">
        <w:rPr>
          <w:b/>
          <w:sz w:val="24"/>
        </w:rPr>
        <w:t>Lodging:</w:t>
      </w:r>
      <w:r>
        <w:rPr>
          <w:b/>
          <w:sz w:val="22"/>
        </w:rPr>
        <w:tab/>
      </w:r>
      <w:r w:rsidR="00197086" w:rsidRPr="006A697B">
        <w:rPr>
          <w:b/>
          <w:sz w:val="22"/>
          <w:highlight w:val="yellow"/>
        </w:rPr>
        <w:t>Academic Affairs office does not</w:t>
      </w:r>
      <w:r w:rsidRPr="006A697B">
        <w:rPr>
          <w:b/>
          <w:sz w:val="22"/>
          <w:highlight w:val="yellow"/>
        </w:rPr>
        <w:t xml:space="preserve"> have a direct billing arrangement with San Francisco hotels</w:t>
      </w:r>
      <w:r w:rsidRPr="006A697B">
        <w:rPr>
          <w:sz w:val="22"/>
          <w:highlight w:val="yellow"/>
        </w:rPr>
        <w:t xml:space="preserve">.  </w:t>
      </w:r>
      <w:r w:rsidR="00E80E23" w:rsidRPr="006A697B">
        <w:rPr>
          <w:b/>
          <w:sz w:val="22"/>
          <w:highlight w:val="yellow"/>
        </w:rPr>
        <w:t>College</w:t>
      </w:r>
      <w:r w:rsidR="00A5746D" w:rsidRPr="006A697B">
        <w:rPr>
          <w:b/>
          <w:sz w:val="22"/>
          <w:highlight w:val="yellow"/>
        </w:rPr>
        <w:t>/Department</w:t>
      </w:r>
      <w:r w:rsidR="00E80E23" w:rsidRPr="006A697B">
        <w:rPr>
          <w:b/>
          <w:sz w:val="22"/>
          <w:highlight w:val="yellow"/>
        </w:rPr>
        <w:t xml:space="preserve"> will be responsible for paying hotel invoices</w:t>
      </w:r>
      <w:r w:rsidR="00E80E23" w:rsidRPr="006A697B">
        <w:rPr>
          <w:sz w:val="22"/>
          <w:highlight w:val="yellow"/>
        </w:rPr>
        <w:t>.</w:t>
      </w:r>
      <w:r w:rsidR="00E80E23">
        <w:rPr>
          <w:sz w:val="22"/>
        </w:rPr>
        <w:t xml:space="preserve"> </w:t>
      </w:r>
      <w:r w:rsidRPr="009A749E">
        <w:rPr>
          <w:sz w:val="22"/>
        </w:rPr>
        <w:t>All hotel rates noted below are based upon "space availability." You may be quoted a different rate because the rate below is not available due to hotel occupancy at the time of the reservation.</w:t>
      </w:r>
      <w:r>
        <w:rPr>
          <w:sz w:val="22"/>
        </w:rPr>
        <w:t xml:space="preserve">  All incidentals are to be paid by the candidate.</w:t>
      </w:r>
      <w:r w:rsidR="005727EE">
        <w:rPr>
          <w:sz w:val="22"/>
        </w:rPr>
        <w:t xml:space="preserve">  </w:t>
      </w:r>
    </w:p>
    <w:p w14:paraId="63A008FD" w14:textId="77777777" w:rsidR="00B30F8D" w:rsidRDefault="00B30F8D" w:rsidP="00DF4025">
      <w:pPr>
        <w:numPr>
          <w:ilvl w:val="12"/>
          <w:numId w:val="0"/>
        </w:numPr>
        <w:tabs>
          <w:tab w:val="left" w:pos="2160"/>
        </w:tabs>
        <w:ind w:left="2160" w:hanging="2160"/>
        <w:rPr>
          <w:b/>
          <w:sz w:val="22"/>
          <w:highlight w:val="yellow"/>
          <w:u w:val="single"/>
        </w:rPr>
      </w:pPr>
    </w:p>
    <w:p w14:paraId="593CCF56" w14:textId="0D85B352" w:rsidR="005727EE" w:rsidRPr="005727EE" w:rsidRDefault="00B30F8D" w:rsidP="00DF4025">
      <w:pPr>
        <w:numPr>
          <w:ilvl w:val="12"/>
          <w:numId w:val="0"/>
        </w:numPr>
        <w:tabs>
          <w:tab w:val="left" w:pos="2160"/>
        </w:tabs>
        <w:ind w:left="2160" w:hanging="2160"/>
        <w:rPr>
          <w:sz w:val="22"/>
          <w:highlight w:val="yellow"/>
        </w:rPr>
      </w:pPr>
      <w:r w:rsidRPr="00B30F8D">
        <w:rPr>
          <w:sz w:val="22"/>
        </w:rPr>
        <w:tab/>
      </w:r>
      <w:r w:rsidR="005727EE" w:rsidRPr="0062424E">
        <w:rPr>
          <w:b/>
          <w:sz w:val="22"/>
          <w:highlight w:val="yellow"/>
          <w:u w:val="single"/>
        </w:rPr>
        <w:t>CSU has set a limit of $</w:t>
      </w:r>
      <w:r w:rsidR="00FD526A" w:rsidRPr="0062424E">
        <w:rPr>
          <w:b/>
          <w:sz w:val="22"/>
          <w:highlight w:val="yellow"/>
          <w:u w:val="single"/>
        </w:rPr>
        <w:t>27</w:t>
      </w:r>
      <w:r w:rsidR="005727EE" w:rsidRPr="0062424E">
        <w:rPr>
          <w:b/>
          <w:sz w:val="22"/>
          <w:highlight w:val="yellow"/>
          <w:u w:val="single"/>
        </w:rPr>
        <w:t xml:space="preserve">5 per night, exclusive of tax.  Should you exceed this amount, please </w:t>
      </w:r>
      <w:r w:rsidR="002A1946">
        <w:rPr>
          <w:b/>
          <w:sz w:val="22"/>
          <w:highlight w:val="yellow"/>
          <w:u w:val="single"/>
        </w:rPr>
        <w:t>c</w:t>
      </w:r>
      <w:r w:rsidR="005727EE" w:rsidRPr="0062424E">
        <w:rPr>
          <w:b/>
          <w:sz w:val="22"/>
          <w:highlight w:val="yellow"/>
          <w:u w:val="single"/>
        </w:rPr>
        <w:t>omplete an Authorization for Exception to the Travel Policy form which can be found at:</w:t>
      </w:r>
      <w:r w:rsidR="005727EE" w:rsidRPr="005727EE">
        <w:rPr>
          <w:sz w:val="22"/>
          <w:highlight w:val="yellow"/>
        </w:rPr>
        <w:t xml:space="preserve">  </w:t>
      </w:r>
    </w:p>
    <w:p w14:paraId="0CEAEE70" w14:textId="77777777" w:rsidR="005727EE" w:rsidRPr="005727EE" w:rsidRDefault="005727EE">
      <w:pPr>
        <w:numPr>
          <w:ilvl w:val="12"/>
          <w:numId w:val="0"/>
        </w:numPr>
        <w:tabs>
          <w:tab w:val="left" w:pos="2160"/>
        </w:tabs>
        <w:ind w:left="2160" w:hanging="2160"/>
        <w:rPr>
          <w:sz w:val="22"/>
          <w:highlight w:val="yellow"/>
        </w:rPr>
      </w:pPr>
    </w:p>
    <w:p w14:paraId="2BC9EA26" w14:textId="64907EDB" w:rsidR="00A329A6" w:rsidRDefault="004B38D9">
      <w:pPr>
        <w:numPr>
          <w:ilvl w:val="12"/>
          <w:numId w:val="0"/>
        </w:numPr>
        <w:tabs>
          <w:tab w:val="left" w:pos="2160"/>
        </w:tabs>
        <w:ind w:left="2160" w:hanging="2160"/>
        <w:rPr>
          <w:sz w:val="22"/>
        </w:rPr>
      </w:pPr>
      <w:r>
        <w:rPr>
          <w:sz w:val="22"/>
        </w:rPr>
        <w:tab/>
      </w:r>
      <w:hyperlink r:id="rId8" w:history="1">
        <w:r w:rsidR="00602F9C" w:rsidRPr="009B587D">
          <w:rPr>
            <w:rStyle w:val="Hyperlink"/>
            <w:sz w:val="22"/>
          </w:rPr>
          <w:t>https://sfsu.app.box.com/s/daecnktnrvp1ejcwxj1z8bvo01ydn8fr</w:t>
        </w:r>
      </w:hyperlink>
    </w:p>
    <w:p w14:paraId="7C2874C4" w14:textId="77777777" w:rsidR="004B38D9" w:rsidRDefault="004B38D9">
      <w:pPr>
        <w:numPr>
          <w:ilvl w:val="12"/>
          <w:numId w:val="0"/>
        </w:numPr>
        <w:tabs>
          <w:tab w:val="left" w:pos="2160"/>
        </w:tabs>
        <w:ind w:left="2160" w:hanging="2160"/>
        <w:rPr>
          <w:sz w:val="22"/>
        </w:rPr>
      </w:pPr>
    </w:p>
    <w:p w14:paraId="10693E8F" w14:textId="77777777" w:rsidR="00D86FEA" w:rsidRDefault="00D86FEA">
      <w:pPr>
        <w:keepLines/>
        <w:numPr>
          <w:ilvl w:val="12"/>
          <w:numId w:val="0"/>
        </w:numPr>
        <w:tabs>
          <w:tab w:val="left" w:pos="2160"/>
        </w:tabs>
        <w:ind w:left="2160" w:hanging="2160"/>
        <w:rPr>
          <w:b/>
          <w:bCs/>
          <w:sz w:val="22"/>
        </w:rPr>
      </w:pPr>
    </w:p>
    <w:p w14:paraId="1D98EA4F" w14:textId="2EA07755" w:rsidR="00E157F9" w:rsidRDefault="00E157F9">
      <w:pPr>
        <w:keepLines/>
        <w:numPr>
          <w:ilvl w:val="12"/>
          <w:numId w:val="0"/>
        </w:numPr>
        <w:tabs>
          <w:tab w:val="left" w:pos="2160"/>
        </w:tabs>
        <w:ind w:left="2160" w:hanging="2160"/>
        <w:rPr>
          <w:sz w:val="22"/>
        </w:rPr>
      </w:pPr>
      <w:r w:rsidRPr="002A1946">
        <w:rPr>
          <w:b/>
          <w:bCs/>
          <w:sz w:val="22"/>
        </w:rPr>
        <w:t>Travel Tips:</w:t>
      </w:r>
      <w:r>
        <w:rPr>
          <w:sz w:val="22"/>
        </w:rPr>
        <w:tab/>
      </w:r>
      <w:hyperlink r:id="rId9" w:history="1">
        <w:r w:rsidR="00602F9C" w:rsidRPr="009B587D">
          <w:rPr>
            <w:rStyle w:val="Hyperlink"/>
            <w:sz w:val="22"/>
          </w:rPr>
          <w:t>https://sfsu.app.box.com/s/pe2su45qgz4f7mr1npy0npqlqc2sejn2</w:t>
        </w:r>
      </w:hyperlink>
    </w:p>
    <w:p w14:paraId="1735DBF8" w14:textId="77777777" w:rsidR="00602F9C" w:rsidRDefault="00602F9C">
      <w:pPr>
        <w:keepLines/>
        <w:numPr>
          <w:ilvl w:val="12"/>
          <w:numId w:val="0"/>
        </w:numPr>
        <w:tabs>
          <w:tab w:val="left" w:pos="2160"/>
        </w:tabs>
        <w:ind w:left="2160" w:hanging="2160"/>
        <w:rPr>
          <w:sz w:val="22"/>
        </w:rPr>
      </w:pPr>
    </w:p>
    <w:p w14:paraId="640C1E39" w14:textId="0B8A91FE" w:rsidR="00C458D0" w:rsidRDefault="00A329A6" w:rsidP="00E80E23">
      <w:pPr>
        <w:keepLines/>
        <w:numPr>
          <w:ilvl w:val="12"/>
          <w:numId w:val="0"/>
        </w:numPr>
        <w:tabs>
          <w:tab w:val="left" w:pos="2160"/>
        </w:tabs>
        <w:ind w:left="2160" w:hanging="2160"/>
        <w:rPr>
          <w:sz w:val="22"/>
        </w:rPr>
      </w:pPr>
      <w:r>
        <w:rPr>
          <w:sz w:val="22"/>
        </w:rPr>
        <w:tab/>
      </w:r>
    </w:p>
    <w:p w14:paraId="3FF068D1" w14:textId="77777777" w:rsidR="00A63B13" w:rsidRDefault="00A63B13" w:rsidP="00D87E84">
      <w:pPr>
        <w:keepLines/>
        <w:tabs>
          <w:tab w:val="left" w:pos="2160"/>
        </w:tabs>
        <w:rPr>
          <w:sz w:val="22"/>
        </w:rPr>
      </w:pPr>
    </w:p>
    <w:p w14:paraId="04F1FA4A" w14:textId="77777777" w:rsidR="00D87E84" w:rsidRDefault="00D87E84" w:rsidP="00D87E84">
      <w:pPr>
        <w:tabs>
          <w:tab w:val="left" w:pos="1440"/>
        </w:tabs>
        <w:rPr>
          <w:sz w:val="22"/>
        </w:rPr>
      </w:pPr>
      <w:r>
        <w:rPr>
          <w:b/>
          <w:sz w:val="24"/>
        </w:rPr>
        <w:t>Chancellor Hotel</w:t>
      </w:r>
      <w:r>
        <w:rPr>
          <w:sz w:val="22"/>
        </w:rPr>
        <w:tab/>
      </w:r>
      <w:r>
        <w:rPr>
          <w:sz w:val="22"/>
        </w:rPr>
        <w:tab/>
      </w:r>
      <w:r>
        <w:rPr>
          <w:sz w:val="22"/>
        </w:rPr>
        <w:tab/>
      </w:r>
      <w:r>
        <w:rPr>
          <w:sz w:val="22"/>
        </w:rPr>
        <w:tab/>
      </w:r>
      <w:r>
        <w:rPr>
          <w:sz w:val="22"/>
        </w:rPr>
        <w:tab/>
      </w:r>
      <w:r>
        <w:rPr>
          <w:sz w:val="22"/>
        </w:rPr>
        <w:tab/>
      </w:r>
      <w:r>
        <w:rPr>
          <w:b/>
          <w:sz w:val="22"/>
        </w:rPr>
        <w:t>415-362-2004</w:t>
      </w:r>
    </w:p>
    <w:p w14:paraId="521B8C9F" w14:textId="77777777" w:rsidR="00D87E84" w:rsidRDefault="00D87E84" w:rsidP="00D87E84">
      <w:pPr>
        <w:tabs>
          <w:tab w:val="left" w:pos="1440"/>
        </w:tabs>
        <w:rPr>
          <w:b/>
          <w:sz w:val="22"/>
        </w:rPr>
      </w:pPr>
      <w:smartTag w:uri="urn:schemas-microsoft-com:office:smarttags" w:element="address">
        <w:smartTag w:uri="urn:schemas-microsoft-com:office:smarttags" w:element="Street">
          <w:r>
            <w:rPr>
              <w:b/>
              <w:sz w:val="22"/>
            </w:rPr>
            <w:t>433 Powell Street</w:t>
          </w:r>
        </w:smartTag>
      </w:smartTag>
      <w:r>
        <w:rPr>
          <w:sz w:val="22"/>
        </w:rPr>
        <w:tab/>
      </w:r>
      <w:r>
        <w:rPr>
          <w:sz w:val="22"/>
        </w:rPr>
        <w:tab/>
      </w:r>
      <w:r>
        <w:rPr>
          <w:sz w:val="22"/>
        </w:rPr>
        <w:tab/>
      </w:r>
      <w:r>
        <w:rPr>
          <w:sz w:val="22"/>
        </w:rPr>
        <w:tab/>
      </w:r>
      <w:r>
        <w:rPr>
          <w:sz w:val="22"/>
        </w:rPr>
        <w:tab/>
      </w:r>
      <w:r>
        <w:rPr>
          <w:sz w:val="22"/>
        </w:rPr>
        <w:tab/>
      </w:r>
      <w:r>
        <w:rPr>
          <w:b/>
          <w:sz w:val="22"/>
        </w:rPr>
        <w:t>800-428-4748</w:t>
      </w:r>
    </w:p>
    <w:p w14:paraId="05EEA242" w14:textId="77777777" w:rsidR="009A749E" w:rsidRDefault="009A749E" w:rsidP="009A749E">
      <w:pPr>
        <w:pStyle w:val="Heading2"/>
      </w:pPr>
      <w:r w:rsidRPr="00A214F2">
        <w:t>San Francisco</w:t>
      </w:r>
    </w:p>
    <w:p w14:paraId="2ED36012" w14:textId="77777777" w:rsidR="00D87E84" w:rsidRPr="007A0346" w:rsidRDefault="00D87E84" w:rsidP="00D87E84">
      <w:pPr>
        <w:tabs>
          <w:tab w:val="left" w:pos="1440"/>
        </w:tabs>
        <w:rPr>
          <w:color w:val="0000FF"/>
        </w:rPr>
      </w:pPr>
      <w:hyperlink r:id="rId10" w:history="1">
        <w:r w:rsidRPr="007A0346">
          <w:rPr>
            <w:rStyle w:val="Hyperlink"/>
            <w:sz w:val="22"/>
          </w:rPr>
          <w:t>www.chancellorhotel.com</w:t>
        </w:r>
      </w:hyperlink>
    </w:p>
    <w:p w14:paraId="7E195ED0" w14:textId="77777777" w:rsidR="009A749E" w:rsidRDefault="009A749E" w:rsidP="00D87E84">
      <w:pPr>
        <w:pStyle w:val="BodyText2"/>
      </w:pPr>
    </w:p>
    <w:p w14:paraId="2E574E52" w14:textId="77777777" w:rsidR="00D87E84" w:rsidRDefault="00D87E84" w:rsidP="00D87E84">
      <w:pPr>
        <w:pStyle w:val="BodyText2"/>
      </w:pPr>
      <w:r>
        <w:t xml:space="preserve">The Chancellor has been family owned since 1917.  Located on Powell Street at Union Square, the Chancellor offers a full service restaurant and a café. </w:t>
      </w:r>
      <w:r w:rsidR="00BA7F5B">
        <w:t xml:space="preserve">There is parking and valet services for a fee.  Room </w:t>
      </w:r>
      <w:r>
        <w:t>rates begin at</w:t>
      </w:r>
      <w:r w:rsidRPr="009C4214">
        <w:t xml:space="preserve"> $</w:t>
      </w:r>
      <w:r w:rsidR="00827D24">
        <w:t>1</w:t>
      </w:r>
      <w:r w:rsidR="0062424E">
        <w:t>9</w:t>
      </w:r>
      <w:r w:rsidR="00E95833" w:rsidRPr="007872E4">
        <w:t>9</w:t>
      </w:r>
      <w:r w:rsidR="00A95AE6">
        <w:t xml:space="preserve"> </w:t>
      </w:r>
      <w:r>
        <w:t xml:space="preserve">single/double occupancy. </w:t>
      </w:r>
      <w:r w:rsidR="00A95AE6">
        <w:t xml:space="preserve"> </w:t>
      </w:r>
      <w:r>
        <w:t>All rooms are plus tax. There are certain times during the year when, due to special events, rooms will be charged at market rate.  All terms and conditions are subject to availability.</w:t>
      </w:r>
      <w:r w:rsidR="00F847B6">
        <w:t xml:space="preserve">  Please note Chancellor Hotel is not fully ADA compliant.</w:t>
      </w:r>
    </w:p>
    <w:p w14:paraId="666463E6" w14:textId="77777777" w:rsidR="00A63B13" w:rsidRDefault="00A63B13" w:rsidP="00D87E84">
      <w:pPr>
        <w:keepLines/>
        <w:tabs>
          <w:tab w:val="left" w:pos="2160"/>
        </w:tabs>
        <w:rPr>
          <w:sz w:val="22"/>
        </w:rPr>
      </w:pPr>
    </w:p>
    <w:p w14:paraId="34594CAA" w14:textId="77777777" w:rsidR="00D87E84" w:rsidRDefault="00D87E84" w:rsidP="00D87E84">
      <w:pPr>
        <w:pStyle w:val="Heading1"/>
        <w:ind w:left="0" w:firstLine="0"/>
      </w:pPr>
      <w:r>
        <w:t>Hampton Inn</w:t>
      </w:r>
      <w:r>
        <w:tab/>
      </w:r>
      <w:r>
        <w:tab/>
      </w:r>
      <w:r>
        <w:tab/>
      </w:r>
      <w:r>
        <w:tab/>
      </w:r>
      <w:r>
        <w:tab/>
      </w:r>
      <w:r>
        <w:tab/>
      </w:r>
      <w:r w:rsidRPr="002A3215">
        <w:rPr>
          <w:sz w:val="22"/>
        </w:rPr>
        <w:t>650-755-7500</w:t>
      </w:r>
      <w:r>
        <w:tab/>
      </w:r>
    </w:p>
    <w:p w14:paraId="60DEF4FD" w14:textId="77777777" w:rsidR="00D87E84" w:rsidRDefault="00D87E84" w:rsidP="00D87E84">
      <w:pPr>
        <w:pStyle w:val="Heading1"/>
        <w:ind w:left="0" w:firstLine="0"/>
        <w:rPr>
          <w:sz w:val="22"/>
        </w:rPr>
      </w:pPr>
      <w:smartTag w:uri="urn:schemas-microsoft-com:office:smarttags" w:element="address">
        <w:smartTag w:uri="urn:schemas-microsoft-com:office:smarttags" w:element="Street">
          <w:r>
            <w:rPr>
              <w:sz w:val="22"/>
            </w:rPr>
            <w:t>2700 Junipero Serra Blvd.</w:t>
          </w:r>
        </w:smartTag>
      </w:smartTag>
      <w:r>
        <w:rPr>
          <w:sz w:val="22"/>
        </w:rPr>
        <w:tab/>
      </w:r>
      <w:r>
        <w:rPr>
          <w:sz w:val="22"/>
        </w:rPr>
        <w:tab/>
      </w:r>
      <w:r>
        <w:rPr>
          <w:sz w:val="22"/>
        </w:rPr>
        <w:tab/>
      </w:r>
      <w:r>
        <w:rPr>
          <w:sz w:val="22"/>
        </w:rPr>
        <w:tab/>
      </w:r>
      <w:r>
        <w:rPr>
          <w:sz w:val="22"/>
        </w:rPr>
        <w:tab/>
        <w:t>866-519-4851</w:t>
      </w:r>
    </w:p>
    <w:p w14:paraId="646988F1" w14:textId="77777777" w:rsidR="00D87E84" w:rsidRDefault="00D87E84" w:rsidP="00D87E84">
      <w:pPr>
        <w:pStyle w:val="Heading2"/>
      </w:pPr>
      <w:r>
        <w:t>Daly City</w:t>
      </w:r>
    </w:p>
    <w:p w14:paraId="3FB76921" w14:textId="77777777" w:rsidR="00A63B13" w:rsidRPr="00A63B13" w:rsidRDefault="00A63B13" w:rsidP="00A63B13"/>
    <w:p w14:paraId="7A49002F" w14:textId="77777777" w:rsidR="00D87E84" w:rsidRPr="00EF4A8A" w:rsidRDefault="00D87E84" w:rsidP="00D87E84">
      <w:pPr>
        <w:pStyle w:val="Heading2"/>
        <w:rPr>
          <w:b w:val="0"/>
          <w:bCs/>
          <w:sz w:val="22"/>
          <w:szCs w:val="22"/>
        </w:rPr>
      </w:pPr>
      <w:r w:rsidRPr="00EF4A8A">
        <w:rPr>
          <w:b w:val="0"/>
          <w:bCs/>
          <w:sz w:val="22"/>
          <w:szCs w:val="22"/>
        </w:rPr>
        <w:t>Hampton Inn is located on Junipero Serra Blvd.</w:t>
      </w:r>
      <w:r w:rsidR="007845A2">
        <w:rPr>
          <w:b w:val="0"/>
          <w:bCs/>
          <w:sz w:val="22"/>
          <w:szCs w:val="22"/>
        </w:rPr>
        <w:t xml:space="preserve"> just two miles s</w:t>
      </w:r>
      <w:r w:rsidRPr="00EF4A8A">
        <w:rPr>
          <w:b w:val="0"/>
          <w:bCs/>
          <w:sz w:val="22"/>
          <w:szCs w:val="22"/>
        </w:rPr>
        <w:t>outh of the campus.  All rooms include telephone with complimentary local call</w:t>
      </w:r>
      <w:r w:rsidR="00B00626">
        <w:rPr>
          <w:b w:val="0"/>
          <w:bCs/>
          <w:sz w:val="22"/>
          <w:szCs w:val="22"/>
        </w:rPr>
        <w:t xml:space="preserve">s, </w:t>
      </w:r>
      <w:r w:rsidR="00450A2A">
        <w:rPr>
          <w:b w:val="0"/>
          <w:bCs/>
          <w:sz w:val="22"/>
          <w:szCs w:val="22"/>
        </w:rPr>
        <w:t>wireless internet services</w:t>
      </w:r>
      <w:r w:rsidR="00B00626">
        <w:rPr>
          <w:b w:val="0"/>
          <w:bCs/>
          <w:sz w:val="22"/>
          <w:szCs w:val="22"/>
        </w:rPr>
        <w:t>,</w:t>
      </w:r>
      <w:r w:rsidR="00450A2A">
        <w:rPr>
          <w:b w:val="0"/>
          <w:bCs/>
          <w:sz w:val="22"/>
          <w:szCs w:val="22"/>
        </w:rPr>
        <w:t xml:space="preserve"> in-room movie channels,</w:t>
      </w:r>
      <w:r w:rsidRPr="00EF4A8A">
        <w:rPr>
          <w:b w:val="0"/>
          <w:bCs/>
          <w:sz w:val="22"/>
          <w:szCs w:val="22"/>
        </w:rPr>
        <w:t xml:space="preserve"> and hairdryers.  Free parking on </w:t>
      </w:r>
      <w:r w:rsidR="00B00626">
        <w:rPr>
          <w:b w:val="0"/>
          <w:bCs/>
          <w:sz w:val="22"/>
          <w:szCs w:val="22"/>
        </w:rPr>
        <w:t>property, continental breakfast</w:t>
      </w:r>
      <w:r w:rsidR="00450A2A">
        <w:rPr>
          <w:b w:val="0"/>
          <w:bCs/>
          <w:sz w:val="22"/>
          <w:szCs w:val="22"/>
        </w:rPr>
        <w:t>, Extended Fitness room, guest laundry room,</w:t>
      </w:r>
      <w:r w:rsidRPr="00EF4A8A">
        <w:rPr>
          <w:b w:val="0"/>
          <w:bCs/>
          <w:sz w:val="22"/>
          <w:szCs w:val="22"/>
        </w:rPr>
        <w:t xml:space="preserve"> and heated pool are also included.  </w:t>
      </w:r>
      <w:r w:rsidR="00450A2A">
        <w:rPr>
          <w:b w:val="0"/>
          <w:bCs/>
          <w:sz w:val="22"/>
          <w:szCs w:val="22"/>
        </w:rPr>
        <w:t>Room</w:t>
      </w:r>
      <w:r w:rsidR="00BA7F5B">
        <w:rPr>
          <w:b w:val="0"/>
          <w:bCs/>
          <w:sz w:val="22"/>
          <w:szCs w:val="22"/>
        </w:rPr>
        <w:t xml:space="preserve">s </w:t>
      </w:r>
      <w:r w:rsidR="00450A2A">
        <w:rPr>
          <w:b w:val="0"/>
          <w:bCs/>
          <w:sz w:val="22"/>
          <w:szCs w:val="22"/>
        </w:rPr>
        <w:t>are discounted at 20% off their Best Available rates, b</w:t>
      </w:r>
      <w:r w:rsidRPr="00EF4A8A">
        <w:rPr>
          <w:b w:val="0"/>
          <w:bCs/>
          <w:sz w:val="22"/>
          <w:szCs w:val="22"/>
        </w:rPr>
        <w:t xml:space="preserve">ased </w:t>
      </w:r>
      <w:r w:rsidR="00B00626">
        <w:rPr>
          <w:b w:val="0"/>
          <w:bCs/>
          <w:sz w:val="22"/>
          <w:szCs w:val="22"/>
        </w:rPr>
        <w:t>upon single or double occupancy</w:t>
      </w:r>
      <w:r w:rsidRPr="00EF4A8A">
        <w:rPr>
          <w:b w:val="0"/>
          <w:bCs/>
          <w:sz w:val="22"/>
          <w:szCs w:val="22"/>
        </w:rPr>
        <w:t xml:space="preserve"> plus tax. </w:t>
      </w:r>
      <w:r w:rsidR="007845A2">
        <w:rPr>
          <w:b w:val="0"/>
          <w:bCs/>
          <w:sz w:val="22"/>
          <w:szCs w:val="22"/>
        </w:rPr>
        <w:t xml:space="preserve"> </w:t>
      </w:r>
      <w:r w:rsidRPr="00EF4A8A">
        <w:rPr>
          <w:b w:val="0"/>
          <w:bCs/>
          <w:sz w:val="22"/>
          <w:szCs w:val="22"/>
        </w:rPr>
        <w:t>All terms and conditions are subject to availability.</w:t>
      </w:r>
    </w:p>
    <w:p w14:paraId="5D990C2D" w14:textId="77777777" w:rsidR="003B3B9E" w:rsidRDefault="003B3B9E" w:rsidP="00D87E84">
      <w:pPr>
        <w:keepLines/>
        <w:tabs>
          <w:tab w:val="left" w:pos="2160"/>
        </w:tabs>
        <w:rPr>
          <w:sz w:val="22"/>
        </w:rPr>
      </w:pPr>
    </w:p>
    <w:p w14:paraId="5374F2FD" w14:textId="77777777" w:rsidR="00811769" w:rsidRPr="00613110" w:rsidRDefault="00881B73" w:rsidP="00811769">
      <w:pPr>
        <w:pStyle w:val="Heading1"/>
        <w:ind w:left="0" w:firstLine="0"/>
        <w:rPr>
          <w:color w:val="000000" w:themeColor="text1"/>
          <w:sz w:val="22"/>
        </w:rPr>
      </w:pPr>
      <w:r w:rsidRPr="00613110">
        <w:rPr>
          <w:color w:val="000000" w:themeColor="text1"/>
        </w:rPr>
        <w:lastRenderedPageBreak/>
        <w:t xml:space="preserve">The </w:t>
      </w:r>
      <w:proofErr w:type="spellStart"/>
      <w:r w:rsidR="00811769" w:rsidRPr="00613110">
        <w:rPr>
          <w:color w:val="000000" w:themeColor="text1"/>
        </w:rPr>
        <w:t>Handlery</w:t>
      </w:r>
      <w:proofErr w:type="spellEnd"/>
      <w:r w:rsidR="000A0881" w:rsidRPr="00613110">
        <w:rPr>
          <w:color w:val="000000" w:themeColor="text1"/>
        </w:rPr>
        <w:t xml:space="preserve"> Union Square</w:t>
      </w:r>
      <w:r w:rsidR="00811769" w:rsidRPr="00613110">
        <w:rPr>
          <w:color w:val="000000" w:themeColor="text1"/>
        </w:rPr>
        <w:t xml:space="preserve"> Hotel</w:t>
      </w:r>
      <w:r w:rsidR="006913ED">
        <w:rPr>
          <w:color w:val="000000" w:themeColor="text1"/>
        </w:rPr>
        <w:tab/>
      </w:r>
      <w:r w:rsidR="006913ED">
        <w:rPr>
          <w:color w:val="000000" w:themeColor="text1"/>
        </w:rPr>
        <w:tab/>
      </w:r>
      <w:r w:rsidR="006913ED">
        <w:rPr>
          <w:color w:val="000000" w:themeColor="text1"/>
        </w:rPr>
        <w:tab/>
      </w:r>
      <w:r w:rsidR="006913ED">
        <w:rPr>
          <w:color w:val="000000" w:themeColor="text1"/>
        </w:rPr>
        <w:tab/>
      </w:r>
      <w:r w:rsidR="00320CF9" w:rsidRPr="00613110">
        <w:rPr>
          <w:color w:val="000000" w:themeColor="text1"/>
          <w:sz w:val="22"/>
        </w:rPr>
        <w:t>415-781-7800</w:t>
      </w:r>
      <w:r w:rsidR="00811769" w:rsidRPr="00613110">
        <w:rPr>
          <w:color w:val="000000" w:themeColor="text1"/>
          <w:sz w:val="22"/>
        </w:rPr>
        <w:tab/>
      </w:r>
    </w:p>
    <w:p w14:paraId="489AA92E" w14:textId="77777777" w:rsidR="00811769" w:rsidRPr="00613110" w:rsidRDefault="00811769" w:rsidP="00811769">
      <w:pPr>
        <w:pStyle w:val="Heading1"/>
        <w:ind w:left="0" w:firstLine="0"/>
        <w:rPr>
          <w:color w:val="000000" w:themeColor="text1"/>
          <w:sz w:val="22"/>
        </w:rPr>
      </w:pPr>
      <w:r w:rsidRPr="00613110">
        <w:rPr>
          <w:color w:val="000000" w:themeColor="text1"/>
          <w:sz w:val="22"/>
        </w:rPr>
        <w:t>351 Geary St.</w:t>
      </w:r>
      <w:r w:rsidRPr="00613110">
        <w:rPr>
          <w:color w:val="000000" w:themeColor="text1"/>
          <w:sz w:val="22"/>
        </w:rPr>
        <w:tab/>
      </w:r>
      <w:r w:rsidRPr="00613110">
        <w:rPr>
          <w:color w:val="000000" w:themeColor="text1"/>
          <w:sz w:val="22"/>
        </w:rPr>
        <w:tab/>
      </w:r>
      <w:r w:rsidRPr="00613110">
        <w:rPr>
          <w:color w:val="000000" w:themeColor="text1"/>
          <w:sz w:val="22"/>
        </w:rPr>
        <w:tab/>
      </w:r>
      <w:r w:rsidRPr="00613110">
        <w:rPr>
          <w:color w:val="000000" w:themeColor="text1"/>
          <w:sz w:val="22"/>
        </w:rPr>
        <w:tab/>
      </w:r>
      <w:r w:rsidRPr="00613110">
        <w:rPr>
          <w:color w:val="000000" w:themeColor="text1"/>
          <w:sz w:val="22"/>
        </w:rPr>
        <w:tab/>
      </w:r>
      <w:r w:rsidRPr="00613110">
        <w:rPr>
          <w:color w:val="000000" w:themeColor="text1"/>
          <w:sz w:val="22"/>
        </w:rPr>
        <w:tab/>
        <w:t>800-995-4874</w:t>
      </w:r>
    </w:p>
    <w:p w14:paraId="7059184F" w14:textId="77777777" w:rsidR="00811769" w:rsidRPr="00613110" w:rsidRDefault="00811769" w:rsidP="00811769">
      <w:pPr>
        <w:pStyle w:val="Heading2"/>
        <w:rPr>
          <w:color w:val="000000" w:themeColor="text1"/>
        </w:rPr>
      </w:pPr>
      <w:r w:rsidRPr="00613110">
        <w:rPr>
          <w:color w:val="000000" w:themeColor="text1"/>
        </w:rPr>
        <w:t>San Francisco</w:t>
      </w:r>
    </w:p>
    <w:p w14:paraId="25067D4C" w14:textId="77777777" w:rsidR="009A749E" w:rsidRPr="009405A7" w:rsidRDefault="009405A7" w:rsidP="00811769">
      <w:pPr>
        <w:pStyle w:val="BodyText2"/>
        <w:rPr>
          <w:szCs w:val="22"/>
        </w:rPr>
      </w:pPr>
      <w:hyperlink r:id="rId11" w:history="1">
        <w:r w:rsidRPr="009405A7">
          <w:rPr>
            <w:rStyle w:val="Hyperlink"/>
            <w:szCs w:val="22"/>
          </w:rPr>
          <w:t>http://sf.handlery.com/</w:t>
        </w:r>
      </w:hyperlink>
    </w:p>
    <w:p w14:paraId="050183FC" w14:textId="77777777" w:rsidR="009405A7" w:rsidRPr="00574C16" w:rsidRDefault="009405A7" w:rsidP="00811769">
      <w:pPr>
        <w:pStyle w:val="BodyText2"/>
        <w:rPr>
          <w:color w:val="FF0000"/>
          <w:szCs w:val="22"/>
        </w:rPr>
      </w:pPr>
    </w:p>
    <w:p w14:paraId="263116F1" w14:textId="77777777" w:rsidR="00811769" w:rsidRPr="00613110" w:rsidRDefault="00A214F2" w:rsidP="00811769">
      <w:pPr>
        <w:pStyle w:val="BodyText2"/>
        <w:rPr>
          <w:color w:val="000000" w:themeColor="text1"/>
        </w:rPr>
      </w:pPr>
      <w:r w:rsidRPr="00613110">
        <w:rPr>
          <w:color w:val="000000" w:themeColor="text1"/>
          <w:szCs w:val="22"/>
        </w:rPr>
        <w:t xml:space="preserve">The </w:t>
      </w:r>
      <w:proofErr w:type="spellStart"/>
      <w:r w:rsidR="000A0881" w:rsidRPr="00613110">
        <w:rPr>
          <w:color w:val="000000" w:themeColor="text1"/>
          <w:szCs w:val="22"/>
        </w:rPr>
        <w:t>Handlery</w:t>
      </w:r>
      <w:proofErr w:type="spellEnd"/>
      <w:r w:rsidR="000A0881" w:rsidRPr="00613110">
        <w:rPr>
          <w:color w:val="000000" w:themeColor="text1"/>
          <w:szCs w:val="22"/>
        </w:rPr>
        <w:t xml:space="preserve"> Union Square Hotel has</w:t>
      </w:r>
      <w:r w:rsidR="00811769" w:rsidRPr="00613110">
        <w:rPr>
          <w:color w:val="000000" w:themeColor="text1"/>
          <w:szCs w:val="22"/>
        </w:rPr>
        <w:t xml:space="preserve"> been </w:t>
      </w:r>
      <w:r w:rsidRPr="00613110">
        <w:rPr>
          <w:color w:val="000000" w:themeColor="text1"/>
          <w:szCs w:val="22"/>
        </w:rPr>
        <w:t>family owned and operated</w:t>
      </w:r>
      <w:r w:rsidR="00811769" w:rsidRPr="00613110">
        <w:rPr>
          <w:color w:val="000000" w:themeColor="text1"/>
          <w:szCs w:val="22"/>
        </w:rPr>
        <w:t xml:space="preserve"> since 1948.  Located at Union Square in the heart of the city, the cable car stops at the corner and all major department stores, theatres and restaurants are within</w:t>
      </w:r>
      <w:r w:rsidR="00320CF9" w:rsidRPr="00613110">
        <w:rPr>
          <w:color w:val="000000" w:themeColor="text1"/>
          <w:szCs w:val="22"/>
        </w:rPr>
        <w:t xml:space="preserve"> one block</w:t>
      </w:r>
      <w:r w:rsidR="00811769" w:rsidRPr="00613110">
        <w:rPr>
          <w:color w:val="000000" w:themeColor="text1"/>
        </w:rPr>
        <w:t xml:space="preserve">.  </w:t>
      </w:r>
      <w:r w:rsidR="00A15BB7" w:rsidRPr="00613110">
        <w:rPr>
          <w:color w:val="000000" w:themeColor="text1"/>
        </w:rPr>
        <w:t>Please see below for room rates</w:t>
      </w:r>
      <w:r w:rsidR="00811769" w:rsidRPr="00613110">
        <w:rPr>
          <w:color w:val="000000" w:themeColor="text1"/>
        </w:rPr>
        <w:t>. All rooms are plus tax. There are</w:t>
      </w:r>
      <w:r w:rsidR="00F847B6" w:rsidRPr="00613110">
        <w:rPr>
          <w:color w:val="000000" w:themeColor="text1"/>
        </w:rPr>
        <w:t xml:space="preserve"> </w:t>
      </w:r>
      <w:r w:rsidR="00811769" w:rsidRPr="00613110">
        <w:rPr>
          <w:color w:val="000000" w:themeColor="text1"/>
        </w:rPr>
        <w:t>certain times during the year when, due to special events, rooms will be charged at market rate.  All terms and conditions are subject to availability.</w:t>
      </w:r>
    </w:p>
    <w:p w14:paraId="60E83692" w14:textId="5A557908" w:rsidR="00A15BB7" w:rsidRPr="00613110" w:rsidRDefault="00574C16" w:rsidP="00A15BB7">
      <w:pPr>
        <w:ind w:firstLine="720"/>
        <w:rPr>
          <w:color w:val="000000" w:themeColor="text1"/>
          <w:sz w:val="32"/>
          <w:szCs w:val="27"/>
        </w:rPr>
      </w:pPr>
      <w:r w:rsidRPr="00613110">
        <w:rPr>
          <w:b/>
          <w:bCs/>
          <w:color w:val="000000" w:themeColor="text1"/>
          <w:sz w:val="22"/>
        </w:rPr>
        <w:t>20</w:t>
      </w:r>
      <w:r w:rsidR="00461C45">
        <w:rPr>
          <w:b/>
          <w:bCs/>
          <w:color w:val="000000" w:themeColor="text1"/>
          <w:sz w:val="22"/>
        </w:rPr>
        <w:t>22</w:t>
      </w:r>
      <w:r w:rsidR="00A15BB7" w:rsidRPr="00613110">
        <w:rPr>
          <w:b/>
          <w:bCs/>
          <w:color w:val="000000" w:themeColor="text1"/>
          <w:sz w:val="22"/>
        </w:rPr>
        <w:t xml:space="preserve"> Corporate Travel Connection Program Rates: </w:t>
      </w:r>
    </w:p>
    <w:p w14:paraId="478279D9" w14:textId="5535DFED" w:rsidR="00A15BB7" w:rsidRDefault="00A15BB7" w:rsidP="00A15BB7">
      <w:pPr>
        <w:ind w:hanging="360"/>
        <w:rPr>
          <w:color w:val="000000" w:themeColor="text1"/>
          <w:sz w:val="22"/>
        </w:rPr>
      </w:pPr>
      <w:r w:rsidRPr="00613110">
        <w:rPr>
          <w:color w:val="000000" w:themeColor="text1"/>
          <w:sz w:val="22"/>
        </w:rPr>
        <w:tab/>
      </w:r>
      <w:r w:rsidRPr="00613110">
        <w:rPr>
          <w:color w:val="000000" w:themeColor="text1"/>
          <w:sz w:val="32"/>
          <w:szCs w:val="27"/>
        </w:rPr>
        <w:tab/>
      </w:r>
      <w:r w:rsidRPr="00613110">
        <w:rPr>
          <w:color w:val="000000" w:themeColor="text1"/>
          <w:sz w:val="32"/>
          <w:szCs w:val="27"/>
        </w:rPr>
        <w:tab/>
      </w:r>
      <w:r w:rsidRPr="00613110">
        <w:rPr>
          <w:color w:val="000000" w:themeColor="text1"/>
          <w:sz w:val="22"/>
        </w:rPr>
        <w:t>$</w:t>
      </w:r>
      <w:r w:rsidR="0062424E">
        <w:rPr>
          <w:color w:val="000000" w:themeColor="text1"/>
          <w:sz w:val="22"/>
        </w:rPr>
        <w:t>2</w:t>
      </w:r>
      <w:r w:rsidR="00FB794E">
        <w:rPr>
          <w:color w:val="000000" w:themeColor="text1"/>
          <w:sz w:val="22"/>
        </w:rPr>
        <w:t>09</w:t>
      </w:r>
      <w:r w:rsidR="00BB33F1">
        <w:rPr>
          <w:color w:val="000000" w:themeColor="text1"/>
          <w:sz w:val="22"/>
        </w:rPr>
        <w:t>.00 Historic and $2</w:t>
      </w:r>
      <w:r w:rsidR="00FB794E">
        <w:rPr>
          <w:color w:val="000000" w:themeColor="text1"/>
          <w:sz w:val="22"/>
        </w:rPr>
        <w:t>3</w:t>
      </w:r>
      <w:r w:rsidR="0010576B">
        <w:rPr>
          <w:color w:val="000000" w:themeColor="text1"/>
          <w:sz w:val="22"/>
        </w:rPr>
        <w:t>9</w:t>
      </w:r>
      <w:r w:rsidRPr="00613110">
        <w:rPr>
          <w:color w:val="000000" w:themeColor="text1"/>
          <w:sz w:val="22"/>
        </w:rPr>
        <w:t>.00 Premier</w:t>
      </w:r>
    </w:p>
    <w:p w14:paraId="73894881" w14:textId="40377BEB" w:rsidR="006913ED" w:rsidRPr="006913ED" w:rsidRDefault="006913ED" w:rsidP="006913ED">
      <w:pPr>
        <w:ind w:left="1440" w:hanging="360"/>
        <w:rPr>
          <w:color w:val="000000" w:themeColor="text1"/>
          <w:sz w:val="22"/>
        </w:rPr>
      </w:pPr>
      <w:r>
        <w:rPr>
          <w:color w:val="000000" w:themeColor="text1"/>
          <w:sz w:val="22"/>
        </w:rPr>
        <w:tab/>
        <w:t xml:space="preserve">(Includes </w:t>
      </w:r>
      <w:r w:rsidR="00FB794E">
        <w:rPr>
          <w:color w:val="000000" w:themeColor="text1"/>
          <w:sz w:val="22"/>
        </w:rPr>
        <w:t>15</w:t>
      </w:r>
      <w:r>
        <w:rPr>
          <w:color w:val="000000" w:themeColor="text1"/>
          <w:sz w:val="22"/>
        </w:rPr>
        <w:t xml:space="preserve">% discount on total bill at the Daily Grill (on-site restaurant), daily Starbucks gift card, and other </w:t>
      </w:r>
      <w:r w:rsidR="00BB33F1">
        <w:rPr>
          <w:color w:val="000000" w:themeColor="text1"/>
          <w:sz w:val="22"/>
        </w:rPr>
        <w:t>complimentary</w:t>
      </w:r>
      <w:r w:rsidR="004A6EB7">
        <w:rPr>
          <w:color w:val="000000" w:themeColor="text1"/>
          <w:sz w:val="22"/>
        </w:rPr>
        <w:t xml:space="preserve"> amenities</w:t>
      </w:r>
      <w:r>
        <w:rPr>
          <w:color w:val="000000" w:themeColor="text1"/>
          <w:sz w:val="22"/>
        </w:rPr>
        <w:t>.)</w:t>
      </w:r>
    </w:p>
    <w:p w14:paraId="59E5887D" w14:textId="77777777" w:rsidR="00ED23AD" w:rsidRDefault="00ED23AD" w:rsidP="00A15BB7">
      <w:pPr>
        <w:rPr>
          <w:color w:val="000000" w:themeColor="text1"/>
          <w:sz w:val="32"/>
          <w:szCs w:val="27"/>
        </w:rPr>
      </w:pPr>
    </w:p>
    <w:p w14:paraId="0FAA1DB3" w14:textId="77777777" w:rsidR="00ED23AD" w:rsidRDefault="00ED23AD" w:rsidP="00A15BB7">
      <w:pPr>
        <w:rPr>
          <w:b/>
          <w:color w:val="000000" w:themeColor="text1"/>
          <w:sz w:val="24"/>
          <w:szCs w:val="24"/>
        </w:rPr>
      </w:pPr>
    </w:p>
    <w:p w14:paraId="2E1B213D" w14:textId="61D6FCB9" w:rsidR="00ED23AD" w:rsidRDefault="00ED23AD" w:rsidP="00A15BB7">
      <w:pPr>
        <w:rPr>
          <w:b/>
          <w:color w:val="000000" w:themeColor="text1"/>
          <w:sz w:val="24"/>
          <w:szCs w:val="24"/>
        </w:rPr>
      </w:pPr>
      <w:r w:rsidRPr="00ED23AD">
        <w:rPr>
          <w:b/>
          <w:color w:val="000000" w:themeColor="text1"/>
          <w:sz w:val="24"/>
          <w:szCs w:val="24"/>
        </w:rPr>
        <w:t>Hilton San Francisco Union Square</w:t>
      </w:r>
      <w:r w:rsidR="00A15BB7" w:rsidRPr="00ED23AD">
        <w:rPr>
          <w:b/>
          <w:color w:val="000000" w:themeColor="text1"/>
          <w:sz w:val="24"/>
          <w:szCs w:val="24"/>
        </w:rPr>
        <w:t xml:space="preserve">  </w:t>
      </w:r>
      <w:r w:rsidR="006913ED" w:rsidRPr="00ED23AD">
        <w:rPr>
          <w:b/>
          <w:color w:val="000000" w:themeColor="text1"/>
          <w:sz w:val="24"/>
          <w:szCs w:val="24"/>
        </w:rPr>
        <w:tab/>
      </w:r>
    </w:p>
    <w:p w14:paraId="0D3B2BE3" w14:textId="77777777" w:rsidR="00ED23AD" w:rsidRDefault="00ED23AD" w:rsidP="00A15BB7">
      <w:pPr>
        <w:rPr>
          <w:b/>
          <w:color w:val="000000" w:themeColor="text1"/>
          <w:sz w:val="24"/>
          <w:szCs w:val="24"/>
        </w:rPr>
      </w:pPr>
      <w:r>
        <w:rPr>
          <w:b/>
          <w:color w:val="000000" w:themeColor="text1"/>
          <w:sz w:val="24"/>
          <w:szCs w:val="24"/>
        </w:rPr>
        <w:t>333 O’Farrell Street, San Francisco, CA 94102</w:t>
      </w:r>
      <w:r>
        <w:rPr>
          <w:b/>
          <w:color w:val="000000" w:themeColor="text1"/>
          <w:sz w:val="24"/>
          <w:szCs w:val="24"/>
        </w:rPr>
        <w:tab/>
      </w:r>
      <w:r>
        <w:rPr>
          <w:b/>
          <w:color w:val="000000" w:themeColor="text1"/>
          <w:sz w:val="24"/>
          <w:szCs w:val="24"/>
        </w:rPr>
        <w:tab/>
      </w:r>
      <w:r>
        <w:rPr>
          <w:b/>
          <w:color w:val="000000" w:themeColor="text1"/>
          <w:sz w:val="24"/>
          <w:szCs w:val="24"/>
        </w:rPr>
        <w:tab/>
        <w:t>(415)771-1400</w:t>
      </w:r>
    </w:p>
    <w:p w14:paraId="7B3D227F" w14:textId="77777777" w:rsidR="00E40E79" w:rsidRPr="00E40E79" w:rsidRDefault="00ED23AD" w:rsidP="00E40E79">
      <w:pPr>
        <w:ind w:firstLine="720"/>
        <w:rPr>
          <w:b/>
          <w:color w:val="000000" w:themeColor="text1"/>
          <w:sz w:val="24"/>
          <w:szCs w:val="24"/>
        </w:rPr>
      </w:pPr>
      <w:r w:rsidRPr="00E40E79">
        <w:rPr>
          <w:b/>
          <w:color w:val="000000" w:themeColor="text1"/>
          <w:sz w:val="24"/>
          <w:szCs w:val="24"/>
        </w:rPr>
        <w:t>2022 Corporate Rates:</w:t>
      </w:r>
    </w:p>
    <w:p w14:paraId="11EEA892" w14:textId="484C2675" w:rsidR="00ED23AD" w:rsidRPr="00E40E79" w:rsidRDefault="00ED23AD" w:rsidP="00E40E79">
      <w:pPr>
        <w:ind w:left="1440"/>
        <w:rPr>
          <w:color w:val="000000" w:themeColor="text1"/>
          <w:sz w:val="24"/>
          <w:szCs w:val="24"/>
        </w:rPr>
      </w:pPr>
      <w:r w:rsidRPr="00E40E79">
        <w:rPr>
          <w:color w:val="000000" w:themeColor="text1"/>
          <w:sz w:val="24"/>
          <w:szCs w:val="24"/>
        </w:rPr>
        <w:t xml:space="preserve"> $275 (plus taxes/fees)</w:t>
      </w:r>
      <w:r w:rsidR="00E40E79" w:rsidRPr="00E40E79">
        <w:rPr>
          <w:color w:val="000000" w:themeColor="text1"/>
          <w:sz w:val="24"/>
          <w:szCs w:val="24"/>
        </w:rPr>
        <w:t xml:space="preserve">. </w:t>
      </w:r>
      <w:r w:rsidR="00E40E79" w:rsidRPr="000B1983">
        <w:rPr>
          <w:b/>
          <w:color w:val="000000" w:themeColor="text1"/>
          <w:sz w:val="24"/>
          <w:szCs w:val="24"/>
        </w:rPr>
        <w:t>Must use SFSU e-mail for reservation.</w:t>
      </w:r>
      <w:r w:rsidR="00E40E79" w:rsidRPr="00E40E79">
        <w:rPr>
          <w:color w:val="000000" w:themeColor="text1"/>
          <w:sz w:val="24"/>
          <w:szCs w:val="24"/>
        </w:rPr>
        <w:t xml:space="preserve"> </w:t>
      </w:r>
    </w:p>
    <w:p w14:paraId="5ED0A577" w14:textId="61099BC1" w:rsidR="0020720B" w:rsidRPr="00ED23AD" w:rsidRDefault="00ED23AD" w:rsidP="0020720B">
      <w:pPr>
        <w:keepLines/>
        <w:tabs>
          <w:tab w:val="left" w:pos="2160"/>
        </w:tabs>
        <w:rPr>
          <w:sz w:val="24"/>
          <w:szCs w:val="24"/>
        </w:rPr>
      </w:pPr>
      <w:hyperlink r:id="rId12" w:history="1">
        <w:r w:rsidRPr="00ED23AD">
          <w:rPr>
            <w:color w:val="0000FF"/>
            <w:sz w:val="24"/>
            <w:szCs w:val="24"/>
            <w:u w:val="single"/>
          </w:rPr>
          <w:t>Hilton San Francisco Union Square Hotel</w:t>
        </w:r>
      </w:hyperlink>
    </w:p>
    <w:p w14:paraId="48A91AB9" w14:textId="73615287" w:rsidR="00ED23AD" w:rsidRDefault="00ED23AD" w:rsidP="0020720B">
      <w:pPr>
        <w:keepLines/>
        <w:tabs>
          <w:tab w:val="left" w:pos="2160"/>
        </w:tabs>
      </w:pPr>
    </w:p>
    <w:p w14:paraId="15B9E477" w14:textId="177E5FA2" w:rsidR="00E40E79" w:rsidRDefault="00E40E79" w:rsidP="0020720B">
      <w:pPr>
        <w:keepLines/>
        <w:tabs>
          <w:tab w:val="left" w:pos="2160"/>
        </w:tabs>
      </w:pPr>
    </w:p>
    <w:p w14:paraId="3384F3D4" w14:textId="77777777" w:rsidR="00E40E79" w:rsidRPr="00E40E79" w:rsidRDefault="00E40E79" w:rsidP="0020720B">
      <w:pPr>
        <w:keepLines/>
        <w:tabs>
          <w:tab w:val="left" w:pos="2160"/>
        </w:tabs>
        <w:rPr>
          <w:b/>
          <w:sz w:val="24"/>
          <w:szCs w:val="24"/>
        </w:rPr>
      </w:pPr>
      <w:r w:rsidRPr="00E40E79">
        <w:rPr>
          <w:b/>
          <w:sz w:val="24"/>
          <w:szCs w:val="24"/>
        </w:rPr>
        <w:t xml:space="preserve">Parc 55 San Francisco – a Hilton Hotel </w:t>
      </w:r>
    </w:p>
    <w:p w14:paraId="662783E2" w14:textId="5137EE8C" w:rsidR="00E40E79" w:rsidRPr="00E40E79" w:rsidRDefault="00E40E79" w:rsidP="0020720B">
      <w:pPr>
        <w:keepLines/>
        <w:tabs>
          <w:tab w:val="left" w:pos="2160"/>
        </w:tabs>
        <w:rPr>
          <w:b/>
          <w:sz w:val="24"/>
          <w:szCs w:val="24"/>
        </w:rPr>
      </w:pPr>
      <w:r w:rsidRPr="00E40E79">
        <w:rPr>
          <w:b/>
          <w:sz w:val="24"/>
          <w:szCs w:val="24"/>
        </w:rPr>
        <w:t xml:space="preserve">55 Cyril Magnin Street San Francisco, CA 94102 </w:t>
      </w:r>
      <w:r w:rsidRPr="00E40E79">
        <w:rPr>
          <w:b/>
          <w:sz w:val="24"/>
          <w:szCs w:val="24"/>
        </w:rPr>
        <w:tab/>
      </w:r>
      <w:r>
        <w:tab/>
      </w:r>
      <w:r w:rsidRPr="00E40E79">
        <w:rPr>
          <w:b/>
          <w:sz w:val="24"/>
          <w:szCs w:val="24"/>
        </w:rPr>
        <w:t>(415) 392-8000</w:t>
      </w:r>
    </w:p>
    <w:p w14:paraId="24EF2F74" w14:textId="77777777" w:rsidR="00E40E79" w:rsidRPr="00E40E79" w:rsidRDefault="00E40E79" w:rsidP="00E40E79">
      <w:pPr>
        <w:ind w:firstLine="720"/>
        <w:rPr>
          <w:b/>
          <w:color w:val="000000" w:themeColor="text1"/>
          <w:sz w:val="24"/>
          <w:szCs w:val="24"/>
        </w:rPr>
      </w:pPr>
      <w:r w:rsidRPr="00E40E79">
        <w:rPr>
          <w:b/>
          <w:color w:val="000000" w:themeColor="text1"/>
          <w:sz w:val="24"/>
          <w:szCs w:val="24"/>
        </w:rPr>
        <w:t>2022 Corporate Rates:</w:t>
      </w:r>
    </w:p>
    <w:p w14:paraId="4847FE08" w14:textId="1A36F3A0" w:rsidR="00ED23AD" w:rsidRDefault="00E40E79" w:rsidP="00E40E79">
      <w:pPr>
        <w:ind w:left="1440"/>
        <w:rPr>
          <w:b/>
        </w:rPr>
      </w:pPr>
      <w:r w:rsidRPr="00E40E79">
        <w:rPr>
          <w:color w:val="000000" w:themeColor="text1"/>
          <w:sz w:val="24"/>
          <w:szCs w:val="24"/>
        </w:rPr>
        <w:t xml:space="preserve">$275 (plus taxes/fees). Must use SFSU e-mail for reservation. </w:t>
      </w:r>
    </w:p>
    <w:p w14:paraId="1EC6F77A" w14:textId="6CADC6E0" w:rsidR="00E40E79" w:rsidRPr="00E40E79" w:rsidRDefault="00E40E79" w:rsidP="0020720B">
      <w:pPr>
        <w:keepLines/>
        <w:tabs>
          <w:tab w:val="left" w:pos="2160"/>
        </w:tabs>
        <w:rPr>
          <w:b/>
          <w:sz w:val="24"/>
          <w:szCs w:val="24"/>
        </w:rPr>
      </w:pPr>
      <w:hyperlink r:id="rId13" w:history="1">
        <w:r w:rsidRPr="00E40E79">
          <w:rPr>
            <w:color w:val="0000FF"/>
            <w:sz w:val="24"/>
            <w:szCs w:val="24"/>
            <w:u w:val="single"/>
          </w:rPr>
          <w:t>Parc 55 - a Hilton Hotel in Downtown San Francisco</w:t>
        </w:r>
      </w:hyperlink>
    </w:p>
    <w:p w14:paraId="38CD6B20" w14:textId="61B3778F" w:rsidR="00ED23AD" w:rsidRDefault="00ED23AD" w:rsidP="0020720B">
      <w:pPr>
        <w:keepLines/>
        <w:tabs>
          <w:tab w:val="left" w:pos="2160"/>
        </w:tabs>
        <w:rPr>
          <w:b/>
        </w:rPr>
      </w:pPr>
    </w:p>
    <w:p w14:paraId="3CFE9047" w14:textId="1DFD0FAF" w:rsidR="00E40E79" w:rsidRDefault="00E40E79" w:rsidP="0020720B">
      <w:pPr>
        <w:keepLines/>
        <w:tabs>
          <w:tab w:val="left" w:pos="2160"/>
        </w:tabs>
        <w:rPr>
          <w:b/>
        </w:rPr>
      </w:pPr>
    </w:p>
    <w:p w14:paraId="104F708A" w14:textId="77777777" w:rsidR="003D79DA" w:rsidRDefault="003D79DA" w:rsidP="0020720B">
      <w:pPr>
        <w:keepLines/>
        <w:tabs>
          <w:tab w:val="left" w:pos="2160"/>
        </w:tabs>
        <w:rPr>
          <w:b/>
        </w:rPr>
      </w:pPr>
    </w:p>
    <w:p w14:paraId="66D77C7F" w14:textId="7B8668AC" w:rsidR="00E35171" w:rsidRDefault="00E35171" w:rsidP="0020720B">
      <w:pPr>
        <w:keepLines/>
        <w:tabs>
          <w:tab w:val="left" w:pos="2160"/>
        </w:tabs>
        <w:rPr>
          <w:b/>
          <w:sz w:val="24"/>
          <w:szCs w:val="24"/>
        </w:rPr>
      </w:pPr>
      <w:r>
        <w:rPr>
          <w:b/>
          <w:sz w:val="24"/>
          <w:szCs w:val="24"/>
        </w:rPr>
        <w:t>San Francisco Marriott Union Square</w:t>
      </w:r>
    </w:p>
    <w:p w14:paraId="6E6A96B4" w14:textId="77DAF157" w:rsidR="00E35171" w:rsidRDefault="00E35171" w:rsidP="0020720B">
      <w:pPr>
        <w:keepLines/>
        <w:tabs>
          <w:tab w:val="left" w:pos="2160"/>
        </w:tabs>
        <w:rPr>
          <w:b/>
          <w:sz w:val="24"/>
          <w:szCs w:val="24"/>
        </w:rPr>
      </w:pPr>
      <w:r>
        <w:rPr>
          <w:b/>
          <w:sz w:val="24"/>
          <w:szCs w:val="24"/>
        </w:rPr>
        <w:t>480 Sutter Street, San Francisco, CA 94108</w:t>
      </w:r>
    </w:p>
    <w:p w14:paraId="2737A11A" w14:textId="77777777" w:rsidR="00E35171" w:rsidRDefault="00E35171" w:rsidP="00E35171">
      <w:pPr>
        <w:rPr>
          <w:rFonts w:ascii="Arial" w:hAnsi="Arial" w:cs="Arial"/>
        </w:rPr>
      </w:pPr>
      <w:r>
        <w:t xml:space="preserve">Go to reservations Link: </w:t>
      </w:r>
      <w:hyperlink r:id="rId14" w:tgtFrame="_blank" w:history="1">
        <w:r>
          <w:rPr>
            <w:rStyle w:val="Hyperlink"/>
            <w:rFonts w:ascii="Arial" w:hAnsi="Arial" w:cs="Arial"/>
            <w:b/>
            <w:bCs/>
          </w:rPr>
          <w:t xml:space="preserve">SFSU - Discounted Rate Link for San Francisco Marriott Union Square </w:t>
        </w:r>
      </w:hyperlink>
    </w:p>
    <w:p w14:paraId="1C2C340B" w14:textId="77777777" w:rsidR="00E35171" w:rsidRDefault="00E35171" w:rsidP="00E35171">
      <w:pPr>
        <w:numPr>
          <w:ilvl w:val="0"/>
          <w:numId w:val="26"/>
        </w:numPr>
        <w:textAlignment w:val="center"/>
        <w:rPr>
          <w:rFonts w:ascii="Calibri" w:hAnsi="Calibri" w:cs="Calibri"/>
          <w:sz w:val="22"/>
          <w:szCs w:val="22"/>
        </w:rPr>
      </w:pPr>
      <w:r>
        <w:t xml:space="preserve">Add Arrival and Departure Dates </w:t>
      </w:r>
    </w:p>
    <w:p w14:paraId="66D55C6A" w14:textId="77777777" w:rsidR="00E35171" w:rsidRDefault="00E35171" w:rsidP="00E35171">
      <w:pPr>
        <w:numPr>
          <w:ilvl w:val="0"/>
          <w:numId w:val="26"/>
        </w:numPr>
        <w:textAlignment w:val="center"/>
      </w:pPr>
      <w:r>
        <w:t xml:space="preserve">Add Special Code (Corporate /Set): </w:t>
      </w:r>
      <w:r>
        <w:rPr>
          <w:b/>
          <w:bCs/>
          <w:highlight w:val="yellow"/>
        </w:rPr>
        <w:t>A3P</w:t>
      </w:r>
    </w:p>
    <w:p w14:paraId="22474738" w14:textId="77777777" w:rsidR="00E35171" w:rsidRDefault="00E35171" w:rsidP="00E35171">
      <w:pPr>
        <w:numPr>
          <w:ilvl w:val="0"/>
          <w:numId w:val="26"/>
        </w:numPr>
        <w:textAlignment w:val="center"/>
      </w:pPr>
      <w:r>
        <w:t>Click “View Rates”</w:t>
      </w:r>
    </w:p>
    <w:p w14:paraId="2383FAB9" w14:textId="77777777" w:rsidR="00E35171" w:rsidRDefault="00E35171" w:rsidP="00E35171">
      <w:pPr>
        <w:numPr>
          <w:ilvl w:val="0"/>
          <w:numId w:val="26"/>
        </w:numPr>
        <w:textAlignment w:val="center"/>
      </w:pPr>
      <w:r>
        <w:t>Select the Room / Rate desired and proceed to booking the room</w:t>
      </w:r>
    </w:p>
    <w:p w14:paraId="19365AB5" w14:textId="7F94901A" w:rsidR="00E35171" w:rsidRDefault="00E35171" w:rsidP="00E35171">
      <w:pPr>
        <w:numPr>
          <w:ilvl w:val="0"/>
          <w:numId w:val="26"/>
        </w:numPr>
        <w:textAlignment w:val="center"/>
      </w:pPr>
      <w:r>
        <w:t>Review Details on the reservation information and cancellation; click Continue</w:t>
      </w:r>
    </w:p>
    <w:p w14:paraId="3BCB2545" w14:textId="7184D47B" w:rsidR="007D4E9C" w:rsidRDefault="003D79DA" w:rsidP="007D4E9C">
      <w:pPr>
        <w:textAlignment w:val="center"/>
      </w:pPr>
      <w:r>
        <w:rPr>
          <w:noProof/>
        </w:rPr>
        <w:drawing>
          <wp:inline distT="0" distB="0" distL="0" distR="0" wp14:anchorId="0FD86F84" wp14:editId="663BC4E2">
            <wp:extent cx="5943600" cy="1729454"/>
            <wp:effectExtent l="0" t="0" r="0" b="4445"/>
            <wp:docPr id="1" name="Picture 1" descr="cid:image001.png@01D84B31.068EE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84B31.068EEB6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5943600" cy="1729454"/>
                    </a:xfrm>
                    <a:prstGeom prst="rect">
                      <a:avLst/>
                    </a:prstGeom>
                    <a:noFill/>
                    <a:ln>
                      <a:noFill/>
                    </a:ln>
                  </pic:spPr>
                </pic:pic>
              </a:graphicData>
            </a:graphic>
          </wp:inline>
        </w:drawing>
      </w:r>
    </w:p>
    <w:p w14:paraId="7DCE909A" w14:textId="77777777" w:rsidR="007D4E9C" w:rsidRPr="007F4DDF" w:rsidRDefault="007D4E9C" w:rsidP="007D4E9C">
      <w:pPr>
        <w:rPr>
          <w:b/>
          <w:sz w:val="24"/>
          <w:szCs w:val="24"/>
        </w:rPr>
      </w:pPr>
      <w:r w:rsidRPr="007F4DDF">
        <w:rPr>
          <w:b/>
          <w:color w:val="282828"/>
          <w:sz w:val="24"/>
          <w:szCs w:val="24"/>
          <w:shd w:val="clear" w:color="auto" w:fill="FFFFFF"/>
        </w:rPr>
        <w:lastRenderedPageBreak/>
        <w:t>Hyatt Regency San Francisco Airport</w:t>
      </w:r>
    </w:p>
    <w:p w14:paraId="788E7155" w14:textId="77777777" w:rsidR="007D4E9C" w:rsidRPr="00716267" w:rsidRDefault="007D4E9C" w:rsidP="007D4E9C">
      <w:pPr>
        <w:shd w:val="clear" w:color="auto" w:fill="FFFFFF"/>
        <w:rPr>
          <w:b/>
          <w:color w:val="282828"/>
          <w:sz w:val="24"/>
          <w:szCs w:val="24"/>
        </w:rPr>
      </w:pPr>
      <w:hyperlink r:id="rId17" w:tgtFrame="_blank" w:history="1">
        <w:r w:rsidRPr="007F4DDF">
          <w:rPr>
            <w:b/>
            <w:color w:val="666666"/>
            <w:sz w:val="24"/>
            <w:szCs w:val="24"/>
          </w:rPr>
          <w:t xml:space="preserve">1333 Bayshore Highway, Burlingame, </w:t>
        </w:r>
        <w:r>
          <w:rPr>
            <w:b/>
            <w:color w:val="666666"/>
            <w:sz w:val="24"/>
            <w:szCs w:val="24"/>
          </w:rPr>
          <w:t>CA</w:t>
        </w:r>
        <w:r w:rsidRPr="007F4DDF">
          <w:rPr>
            <w:b/>
            <w:color w:val="666666"/>
            <w:sz w:val="24"/>
            <w:szCs w:val="24"/>
          </w:rPr>
          <w:t xml:space="preserve"> 94010</w:t>
        </w:r>
      </w:hyperlink>
      <w:r w:rsidRPr="00716267">
        <w:rPr>
          <w:b/>
          <w:color w:val="282828"/>
          <w:sz w:val="24"/>
          <w:szCs w:val="24"/>
        </w:rPr>
        <w:tab/>
      </w:r>
      <w:r w:rsidRPr="00716267">
        <w:rPr>
          <w:b/>
          <w:color w:val="282828"/>
          <w:sz w:val="24"/>
          <w:szCs w:val="24"/>
        </w:rPr>
        <w:tab/>
      </w:r>
      <w:r w:rsidRPr="00716267">
        <w:rPr>
          <w:b/>
          <w:color w:val="282828"/>
          <w:sz w:val="24"/>
          <w:szCs w:val="24"/>
        </w:rPr>
        <w:tab/>
      </w:r>
      <w:r>
        <w:rPr>
          <w:b/>
          <w:color w:val="282828"/>
          <w:sz w:val="24"/>
          <w:szCs w:val="24"/>
        </w:rPr>
        <w:tab/>
      </w:r>
      <w:hyperlink r:id="rId18" w:history="1">
        <w:r w:rsidRPr="00716267">
          <w:rPr>
            <w:b/>
            <w:color w:val="666666"/>
            <w:sz w:val="24"/>
            <w:szCs w:val="24"/>
          </w:rPr>
          <w:t>(</w:t>
        </w:r>
        <w:r w:rsidRPr="007F4DDF">
          <w:rPr>
            <w:b/>
            <w:color w:val="666666"/>
            <w:sz w:val="24"/>
            <w:szCs w:val="24"/>
          </w:rPr>
          <w:t>650</w:t>
        </w:r>
        <w:r w:rsidRPr="00716267">
          <w:rPr>
            <w:b/>
            <w:color w:val="666666"/>
            <w:sz w:val="24"/>
            <w:szCs w:val="24"/>
          </w:rPr>
          <w:t>)</w:t>
        </w:r>
        <w:r w:rsidRPr="007F4DDF">
          <w:rPr>
            <w:b/>
            <w:color w:val="666666"/>
            <w:sz w:val="24"/>
            <w:szCs w:val="24"/>
          </w:rPr>
          <w:t xml:space="preserve"> 347</w:t>
        </w:r>
        <w:r w:rsidRPr="00716267">
          <w:rPr>
            <w:b/>
            <w:color w:val="666666"/>
            <w:sz w:val="24"/>
            <w:szCs w:val="24"/>
          </w:rPr>
          <w:t>-</w:t>
        </w:r>
        <w:r w:rsidRPr="007F4DDF">
          <w:rPr>
            <w:b/>
            <w:color w:val="666666"/>
            <w:sz w:val="24"/>
            <w:szCs w:val="24"/>
          </w:rPr>
          <w:t xml:space="preserve"> 1234</w:t>
        </w:r>
      </w:hyperlink>
    </w:p>
    <w:p w14:paraId="0B9EC0CB" w14:textId="77777777" w:rsidR="007D4E9C" w:rsidRPr="007F4DDF" w:rsidRDefault="007D4E9C" w:rsidP="007D4E9C">
      <w:pPr>
        <w:shd w:val="clear" w:color="auto" w:fill="FFFFFF"/>
        <w:rPr>
          <w:b/>
          <w:color w:val="282828"/>
          <w:sz w:val="24"/>
          <w:szCs w:val="24"/>
        </w:rPr>
      </w:pPr>
      <w:hyperlink r:id="rId19" w:history="1">
        <w:r w:rsidRPr="00716267">
          <w:rPr>
            <w:b/>
            <w:color w:val="0000FF"/>
            <w:sz w:val="24"/>
            <w:szCs w:val="24"/>
            <w:u w:val="single"/>
          </w:rPr>
          <w:t>Burlingame Hotels Near SFO | Hyatt Regency San Francisco Airport</w:t>
        </w:r>
      </w:hyperlink>
    </w:p>
    <w:p w14:paraId="6456E969" w14:textId="77777777" w:rsidR="007D4E9C" w:rsidRPr="007F4DDF" w:rsidRDefault="007D4E9C" w:rsidP="007D4E9C">
      <w:pPr>
        <w:keepLines/>
        <w:tabs>
          <w:tab w:val="left" w:pos="2160"/>
        </w:tabs>
        <w:rPr>
          <w:b/>
          <w:sz w:val="24"/>
          <w:szCs w:val="24"/>
        </w:rPr>
      </w:pPr>
    </w:p>
    <w:p w14:paraId="75454DCA" w14:textId="77777777" w:rsidR="007D4E9C" w:rsidRDefault="007D4E9C" w:rsidP="007D4E9C">
      <w:pPr>
        <w:keepLines/>
        <w:tabs>
          <w:tab w:val="left" w:pos="2160"/>
        </w:tabs>
        <w:rPr>
          <w:color w:val="282828"/>
          <w:sz w:val="24"/>
          <w:szCs w:val="24"/>
        </w:rPr>
      </w:pPr>
      <w:r w:rsidRPr="007F4DDF">
        <w:rPr>
          <w:color w:val="282828"/>
          <w:sz w:val="24"/>
          <w:szCs w:val="24"/>
        </w:rPr>
        <w:t xml:space="preserve">The hotel is at the crossroads of Burlingame, downtown San Francisco, Silicon Valley, and wine country. </w:t>
      </w:r>
      <w:r>
        <w:rPr>
          <w:color w:val="282828"/>
          <w:sz w:val="24"/>
          <w:szCs w:val="24"/>
        </w:rPr>
        <w:t>S</w:t>
      </w:r>
      <w:r w:rsidRPr="007F4DDF">
        <w:rPr>
          <w:color w:val="282828"/>
          <w:sz w:val="24"/>
          <w:szCs w:val="24"/>
        </w:rPr>
        <w:t>tay here while awaiting a connection to an international flight, for San Francisco area explorations, or to celebrate a special occasion away.  </w:t>
      </w:r>
    </w:p>
    <w:p w14:paraId="7EC626C1" w14:textId="77777777" w:rsidR="007D4E9C" w:rsidRPr="007F4DDF" w:rsidRDefault="007D4E9C" w:rsidP="007D4E9C">
      <w:pPr>
        <w:keepLines/>
        <w:tabs>
          <w:tab w:val="left" w:pos="2160"/>
        </w:tabs>
        <w:rPr>
          <w:b/>
          <w:sz w:val="24"/>
          <w:szCs w:val="24"/>
        </w:rPr>
      </w:pPr>
    </w:p>
    <w:tbl>
      <w:tblPr>
        <w:tblStyle w:val="TableGrid"/>
        <w:tblW w:w="0" w:type="auto"/>
        <w:tblLook w:val="04A0" w:firstRow="1" w:lastRow="0" w:firstColumn="1" w:lastColumn="0" w:noHBand="0" w:noVBand="1"/>
      </w:tblPr>
      <w:tblGrid>
        <w:gridCol w:w="3145"/>
        <w:gridCol w:w="3060"/>
        <w:gridCol w:w="3145"/>
      </w:tblGrid>
      <w:tr w:rsidR="007D4E9C" w:rsidRPr="004123B1" w14:paraId="0BB41933" w14:textId="77777777" w:rsidTr="00334663">
        <w:tc>
          <w:tcPr>
            <w:tcW w:w="3145" w:type="dxa"/>
          </w:tcPr>
          <w:p w14:paraId="12C9BB5E" w14:textId="77777777" w:rsidR="007D4E9C" w:rsidRPr="004123B1" w:rsidRDefault="007D4E9C" w:rsidP="00334663">
            <w:pPr>
              <w:pStyle w:val="BodyText3"/>
              <w:contextualSpacing/>
              <w:jc w:val="both"/>
              <w:rPr>
                <w:rFonts w:ascii="Times New Roman" w:hAnsi="Times New Roman"/>
                <w:sz w:val="22"/>
              </w:rPr>
            </w:pPr>
            <w:r w:rsidRPr="004123B1">
              <w:rPr>
                <w:rFonts w:ascii="Times New Roman" w:hAnsi="Times New Roman"/>
                <w:sz w:val="22"/>
              </w:rPr>
              <w:t xml:space="preserve">Room Type  </w:t>
            </w:r>
          </w:p>
          <w:p w14:paraId="6025C55C" w14:textId="77777777" w:rsidR="007D4E9C" w:rsidRPr="004123B1" w:rsidRDefault="007D4E9C" w:rsidP="00334663">
            <w:pPr>
              <w:pStyle w:val="BodyText3"/>
              <w:contextualSpacing/>
              <w:jc w:val="both"/>
              <w:rPr>
                <w:rFonts w:ascii="Times New Roman" w:hAnsi="Times New Roman"/>
                <w:sz w:val="22"/>
              </w:rPr>
            </w:pPr>
          </w:p>
        </w:tc>
        <w:tc>
          <w:tcPr>
            <w:tcW w:w="3060" w:type="dxa"/>
          </w:tcPr>
          <w:p w14:paraId="24114DD0" w14:textId="77777777" w:rsidR="007D4E9C" w:rsidRPr="004123B1" w:rsidRDefault="007D4E9C" w:rsidP="00334663">
            <w:pPr>
              <w:pStyle w:val="BodyText3"/>
              <w:contextualSpacing/>
              <w:jc w:val="both"/>
              <w:rPr>
                <w:rFonts w:ascii="Times New Roman" w:hAnsi="Times New Roman"/>
                <w:sz w:val="22"/>
              </w:rPr>
            </w:pPr>
            <w:r w:rsidRPr="004123B1">
              <w:rPr>
                <w:rFonts w:ascii="Times New Roman" w:hAnsi="Times New Roman"/>
                <w:sz w:val="22"/>
              </w:rPr>
              <w:t>Single Occupancy Room Rate</w:t>
            </w:r>
          </w:p>
        </w:tc>
        <w:tc>
          <w:tcPr>
            <w:tcW w:w="3145" w:type="dxa"/>
          </w:tcPr>
          <w:p w14:paraId="46E2F3E9" w14:textId="77777777" w:rsidR="007D4E9C" w:rsidRPr="004123B1" w:rsidRDefault="007D4E9C" w:rsidP="00334663">
            <w:pPr>
              <w:pStyle w:val="BodyText3"/>
              <w:contextualSpacing/>
              <w:jc w:val="both"/>
              <w:rPr>
                <w:rFonts w:ascii="Times New Roman" w:hAnsi="Times New Roman"/>
                <w:sz w:val="22"/>
              </w:rPr>
            </w:pPr>
            <w:r w:rsidRPr="004123B1">
              <w:rPr>
                <w:rFonts w:ascii="Times New Roman" w:hAnsi="Times New Roman"/>
                <w:sz w:val="22"/>
              </w:rPr>
              <w:t>Double Occupancy Room Rate</w:t>
            </w:r>
          </w:p>
        </w:tc>
      </w:tr>
      <w:tr w:rsidR="007D4E9C" w:rsidRPr="004123B1" w14:paraId="296A8776" w14:textId="77777777" w:rsidTr="00334663">
        <w:tc>
          <w:tcPr>
            <w:tcW w:w="3145" w:type="dxa"/>
          </w:tcPr>
          <w:p w14:paraId="17376E0E" w14:textId="77777777" w:rsidR="007D4E9C" w:rsidRPr="004123B1" w:rsidRDefault="007D4E9C" w:rsidP="00334663">
            <w:pPr>
              <w:pStyle w:val="BodyText3"/>
              <w:contextualSpacing/>
              <w:jc w:val="both"/>
              <w:rPr>
                <w:rFonts w:ascii="Times New Roman" w:hAnsi="Times New Roman"/>
                <w:sz w:val="22"/>
              </w:rPr>
            </w:pPr>
            <w:r w:rsidRPr="004123B1">
              <w:rPr>
                <w:rFonts w:ascii="Times New Roman" w:hAnsi="Times New Roman"/>
                <w:sz w:val="22"/>
              </w:rPr>
              <w:t>STANDARD KING/DDBL</w:t>
            </w:r>
          </w:p>
        </w:tc>
        <w:tc>
          <w:tcPr>
            <w:tcW w:w="3060" w:type="dxa"/>
          </w:tcPr>
          <w:p w14:paraId="4485CF39" w14:textId="77777777" w:rsidR="007D4E9C" w:rsidRPr="004123B1" w:rsidRDefault="007D4E9C" w:rsidP="00334663">
            <w:pPr>
              <w:pStyle w:val="BodyText3"/>
              <w:contextualSpacing/>
              <w:jc w:val="both"/>
              <w:rPr>
                <w:rFonts w:ascii="Times New Roman" w:hAnsi="Times New Roman"/>
                <w:sz w:val="22"/>
              </w:rPr>
            </w:pPr>
            <w:r w:rsidRPr="004123B1">
              <w:rPr>
                <w:rFonts w:ascii="Times New Roman" w:hAnsi="Times New Roman"/>
                <w:sz w:val="22"/>
              </w:rPr>
              <w:t>$</w:t>
            </w:r>
            <w:r>
              <w:rPr>
                <w:rFonts w:ascii="Times New Roman" w:hAnsi="Times New Roman"/>
                <w:sz w:val="22"/>
              </w:rPr>
              <w:t>239</w:t>
            </w:r>
            <w:r w:rsidRPr="004123B1">
              <w:rPr>
                <w:rFonts w:ascii="Times New Roman" w:hAnsi="Times New Roman"/>
                <w:sz w:val="22"/>
              </w:rPr>
              <w:t>.00</w:t>
            </w:r>
          </w:p>
        </w:tc>
        <w:tc>
          <w:tcPr>
            <w:tcW w:w="3145" w:type="dxa"/>
          </w:tcPr>
          <w:p w14:paraId="5C6BAA20" w14:textId="77777777" w:rsidR="007D4E9C" w:rsidRPr="004123B1" w:rsidRDefault="007D4E9C" w:rsidP="00334663">
            <w:pPr>
              <w:pStyle w:val="BodyText3"/>
              <w:contextualSpacing/>
              <w:jc w:val="both"/>
              <w:rPr>
                <w:rFonts w:ascii="Times New Roman" w:hAnsi="Times New Roman"/>
                <w:sz w:val="22"/>
              </w:rPr>
            </w:pPr>
            <w:r>
              <w:rPr>
                <w:rFonts w:ascii="Times New Roman" w:hAnsi="Times New Roman"/>
                <w:sz w:val="22"/>
              </w:rPr>
              <w:t>239.00</w:t>
            </w:r>
          </w:p>
        </w:tc>
      </w:tr>
      <w:tr w:rsidR="007D4E9C" w:rsidRPr="004123B1" w14:paraId="2174FF82" w14:textId="77777777" w:rsidTr="00334663">
        <w:tc>
          <w:tcPr>
            <w:tcW w:w="3145" w:type="dxa"/>
          </w:tcPr>
          <w:p w14:paraId="76DB7AAD" w14:textId="77777777" w:rsidR="007D4E9C" w:rsidRPr="004123B1" w:rsidRDefault="007D4E9C" w:rsidP="00334663">
            <w:pPr>
              <w:pStyle w:val="BodyText3"/>
              <w:contextualSpacing/>
              <w:jc w:val="both"/>
              <w:rPr>
                <w:rFonts w:ascii="Times New Roman" w:hAnsi="Times New Roman"/>
                <w:sz w:val="22"/>
              </w:rPr>
            </w:pPr>
            <w:r w:rsidRPr="004123B1">
              <w:rPr>
                <w:rFonts w:ascii="Times New Roman" w:hAnsi="Times New Roman"/>
                <w:sz w:val="22"/>
              </w:rPr>
              <w:t xml:space="preserve">Other Amenities: </w:t>
            </w:r>
          </w:p>
        </w:tc>
        <w:tc>
          <w:tcPr>
            <w:tcW w:w="6205" w:type="dxa"/>
            <w:gridSpan w:val="2"/>
          </w:tcPr>
          <w:p w14:paraId="5CFE439F" w14:textId="77777777" w:rsidR="007D4E9C" w:rsidRPr="004123B1" w:rsidRDefault="007D4E9C" w:rsidP="00334663">
            <w:pPr>
              <w:pStyle w:val="BodyText3"/>
              <w:contextualSpacing/>
              <w:jc w:val="both"/>
              <w:rPr>
                <w:rFonts w:ascii="Times New Roman" w:hAnsi="Times New Roman"/>
                <w:sz w:val="22"/>
              </w:rPr>
            </w:pPr>
            <w:r w:rsidRPr="004123B1">
              <w:rPr>
                <w:rFonts w:ascii="Times New Roman" w:hAnsi="Times New Roman"/>
                <w:sz w:val="22"/>
              </w:rPr>
              <w:t xml:space="preserve">Complimentary Guest Room </w:t>
            </w:r>
            <w:proofErr w:type="spellStart"/>
            <w:r w:rsidRPr="004123B1">
              <w:rPr>
                <w:rFonts w:ascii="Times New Roman" w:hAnsi="Times New Roman"/>
                <w:sz w:val="22"/>
              </w:rPr>
              <w:t>WiFi</w:t>
            </w:r>
            <w:proofErr w:type="spellEnd"/>
            <w:r w:rsidRPr="004123B1">
              <w:rPr>
                <w:rFonts w:ascii="Times New Roman" w:hAnsi="Times New Roman"/>
                <w:sz w:val="22"/>
              </w:rPr>
              <w:t>; 24 Hou</w:t>
            </w:r>
            <w:r>
              <w:rPr>
                <w:rFonts w:ascii="Times New Roman" w:hAnsi="Times New Roman"/>
                <w:sz w:val="22"/>
              </w:rPr>
              <w:t xml:space="preserve">r Airport Shuttle to/from SFO; Complimentary 24 Hour Fitness Center </w:t>
            </w:r>
          </w:p>
        </w:tc>
      </w:tr>
      <w:tr w:rsidR="007D4E9C" w:rsidRPr="004123B1" w14:paraId="0BB754D3" w14:textId="77777777" w:rsidTr="00334663">
        <w:tc>
          <w:tcPr>
            <w:tcW w:w="3145" w:type="dxa"/>
          </w:tcPr>
          <w:p w14:paraId="207AE26A" w14:textId="77777777" w:rsidR="007D4E9C" w:rsidRPr="004123B1" w:rsidRDefault="007D4E9C" w:rsidP="00334663">
            <w:pPr>
              <w:pStyle w:val="BodyText3"/>
              <w:contextualSpacing/>
              <w:jc w:val="both"/>
              <w:rPr>
                <w:rFonts w:ascii="Times New Roman" w:hAnsi="Times New Roman"/>
                <w:sz w:val="22"/>
              </w:rPr>
            </w:pPr>
            <w:r w:rsidRPr="004123B1">
              <w:rPr>
                <w:rFonts w:ascii="Times New Roman" w:hAnsi="Times New Roman"/>
                <w:sz w:val="22"/>
              </w:rPr>
              <w:t xml:space="preserve">Check-in and Check-out Times: </w:t>
            </w:r>
          </w:p>
        </w:tc>
        <w:tc>
          <w:tcPr>
            <w:tcW w:w="6205" w:type="dxa"/>
            <w:gridSpan w:val="2"/>
          </w:tcPr>
          <w:p w14:paraId="254CBB3A" w14:textId="77777777" w:rsidR="007D4E9C" w:rsidRPr="004123B1" w:rsidRDefault="007D4E9C" w:rsidP="00334663">
            <w:pPr>
              <w:pStyle w:val="BodyText3"/>
              <w:contextualSpacing/>
              <w:jc w:val="both"/>
              <w:rPr>
                <w:rFonts w:ascii="Times New Roman" w:hAnsi="Times New Roman"/>
                <w:sz w:val="22"/>
              </w:rPr>
            </w:pPr>
            <w:r w:rsidRPr="004123B1">
              <w:rPr>
                <w:rFonts w:ascii="Times New Roman" w:hAnsi="Times New Roman"/>
                <w:sz w:val="22"/>
              </w:rPr>
              <w:t>Check in: 3PM    Check Out:  Noon</w:t>
            </w:r>
          </w:p>
        </w:tc>
      </w:tr>
    </w:tbl>
    <w:p w14:paraId="133DD156" w14:textId="77777777" w:rsidR="007D4E9C" w:rsidRDefault="007D4E9C" w:rsidP="007D4E9C">
      <w:pPr>
        <w:keepLines/>
        <w:tabs>
          <w:tab w:val="left" w:pos="2160"/>
        </w:tabs>
        <w:rPr>
          <w:b/>
          <w:sz w:val="24"/>
          <w:szCs w:val="24"/>
        </w:rPr>
      </w:pPr>
    </w:p>
    <w:p w14:paraId="459489F0" w14:textId="77777777" w:rsidR="007D4E9C" w:rsidRDefault="007D4E9C" w:rsidP="007D4E9C">
      <w:pPr>
        <w:keepLines/>
        <w:tabs>
          <w:tab w:val="left" w:pos="2160"/>
        </w:tabs>
        <w:rPr>
          <w:b/>
          <w:sz w:val="24"/>
          <w:szCs w:val="24"/>
        </w:rPr>
      </w:pPr>
    </w:p>
    <w:p w14:paraId="0568B368" w14:textId="73CFF158" w:rsidR="0020720B" w:rsidRPr="00790EFF" w:rsidRDefault="0020720B" w:rsidP="0020720B">
      <w:pPr>
        <w:keepLines/>
        <w:tabs>
          <w:tab w:val="left" w:pos="2160"/>
        </w:tabs>
        <w:rPr>
          <w:b/>
          <w:sz w:val="24"/>
          <w:szCs w:val="24"/>
        </w:rPr>
      </w:pPr>
      <w:r w:rsidRPr="00790EFF">
        <w:rPr>
          <w:b/>
          <w:sz w:val="24"/>
          <w:szCs w:val="24"/>
        </w:rPr>
        <w:t>Hotel Union Square</w:t>
      </w:r>
    </w:p>
    <w:p w14:paraId="1CB742D9" w14:textId="77777777" w:rsidR="0020720B" w:rsidRPr="00790EFF" w:rsidRDefault="0020720B" w:rsidP="0020720B">
      <w:pPr>
        <w:keepLines/>
        <w:tabs>
          <w:tab w:val="left" w:pos="2160"/>
        </w:tabs>
        <w:rPr>
          <w:b/>
          <w:sz w:val="24"/>
          <w:szCs w:val="24"/>
        </w:rPr>
      </w:pPr>
      <w:r w:rsidRPr="00790EFF">
        <w:rPr>
          <w:b/>
          <w:sz w:val="24"/>
          <w:szCs w:val="24"/>
        </w:rPr>
        <w:t>114 Powell Street</w:t>
      </w:r>
      <w:r w:rsidRPr="00790EFF">
        <w:rPr>
          <w:b/>
          <w:sz w:val="24"/>
          <w:szCs w:val="24"/>
        </w:rPr>
        <w:br/>
        <w:t>San Francisco, CA 94102</w:t>
      </w:r>
    </w:p>
    <w:p w14:paraId="3D8C3CCC" w14:textId="77777777" w:rsidR="0020720B" w:rsidRDefault="0020720B" w:rsidP="0020720B">
      <w:pPr>
        <w:keepLines/>
        <w:tabs>
          <w:tab w:val="left" w:pos="2160"/>
        </w:tabs>
      </w:pPr>
    </w:p>
    <w:p w14:paraId="48054044" w14:textId="77777777" w:rsidR="0020720B" w:rsidRPr="0020720B" w:rsidRDefault="0020720B" w:rsidP="0020720B">
      <w:pPr>
        <w:keepLines/>
        <w:tabs>
          <w:tab w:val="left" w:pos="2160"/>
        </w:tabs>
        <w:rPr>
          <w:sz w:val="22"/>
          <w:szCs w:val="22"/>
        </w:rPr>
      </w:pPr>
      <w:r w:rsidRPr="0020720B">
        <w:rPr>
          <w:b/>
          <w:sz w:val="22"/>
          <w:szCs w:val="22"/>
        </w:rPr>
        <w:t>Hotel Union Square</w:t>
      </w:r>
      <w:r w:rsidRPr="0020720B">
        <w:rPr>
          <w:sz w:val="22"/>
          <w:szCs w:val="22"/>
        </w:rPr>
        <w:t> is a San Francisco Hotel that is situated in the heart of the </w:t>
      </w:r>
      <w:hyperlink r:id="rId20" w:history="1">
        <w:r w:rsidRPr="0020720B">
          <w:rPr>
            <w:rStyle w:val="Hyperlink"/>
            <w:sz w:val="22"/>
            <w:szCs w:val="22"/>
          </w:rPr>
          <w:t>San Francisco Shopping District</w:t>
        </w:r>
      </w:hyperlink>
      <w:r w:rsidRPr="0020720B">
        <w:rPr>
          <w:sz w:val="22"/>
          <w:szCs w:val="22"/>
        </w:rPr>
        <w:t> with some of the finest department stores and designer shops around. The sounds of ringing cable car bells recall the nostalgic old San Francisco days. Built over 100 years ago in 1913 for the 1915 Pan Pacific Exposition, Union Square Hotel is a visually stimulating fusion of art deco and classic San Francisco style.</w:t>
      </w:r>
    </w:p>
    <w:p w14:paraId="0C7F4899" w14:textId="77777777" w:rsidR="0020720B" w:rsidRPr="0020720B" w:rsidRDefault="0020720B" w:rsidP="0020720B">
      <w:pPr>
        <w:keepLines/>
        <w:tabs>
          <w:tab w:val="left" w:pos="2160"/>
        </w:tabs>
        <w:rPr>
          <w:sz w:val="22"/>
          <w:szCs w:val="22"/>
        </w:rPr>
      </w:pPr>
    </w:p>
    <w:p w14:paraId="415CF1DB" w14:textId="561F06FF" w:rsidR="0020720B" w:rsidRPr="00602F9C" w:rsidRDefault="00807746" w:rsidP="0020720B">
      <w:pPr>
        <w:keepLines/>
        <w:tabs>
          <w:tab w:val="left" w:pos="2160"/>
        </w:tabs>
        <w:rPr>
          <w:rFonts w:ascii="Arial" w:hAnsi="Arial" w:cs="Arial"/>
          <w:bCs/>
          <w:color w:val="666666"/>
          <w:sz w:val="22"/>
          <w:szCs w:val="22"/>
        </w:rPr>
      </w:pPr>
      <w:hyperlink r:id="rId21" w:history="1">
        <w:r w:rsidRPr="00602F9C">
          <w:rPr>
            <w:rStyle w:val="Hyperlink"/>
            <w:rFonts w:ascii="Arial" w:hAnsi="Arial" w:cs="Arial"/>
            <w:bCs/>
            <w:sz w:val="22"/>
            <w:szCs w:val="22"/>
          </w:rPr>
          <w:t>https://hotelunionsquare.com/</w:t>
        </w:r>
      </w:hyperlink>
    </w:p>
    <w:p w14:paraId="73302F82" w14:textId="7F5C467D" w:rsidR="00807746" w:rsidRDefault="00807746" w:rsidP="0020720B">
      <w:pPr>
        <w:keepLines/>
        <w:tabs>
          <w:tab w:val="left" w:pos="2160"/>
        </w:tabs>
        <w:rPr>
          <w:rFonts w:ascii="Arial" w:hAnsi="Arial" w:cs="Arial"/>
          <w:b/>
          <w:bCs/>
          <w:color w:val="666666"/>
          <w:sz w:val="17"/>
          <w:szCs w:val="17"/>
        </w:rPr>
      </w:pPr>
    </w:p>
    <w:p w14:paraId="12093228" w14:textId="05D5EF0B" w:rsidR="00807746" w:rsidRDefault="00807746" w:rsidP="0020720B">
      <w:pPr>
        <w:keepLines/>
        <w:tabs>
          <w:tab w:val="left" w:pos="2160"/>
        </w:tabs>
        <w:rPr>
          <w:rFonts w:ascii="Arial" w:hAnsi="Arial" w:cs="Arial"/>
          <w:b/>
          <w:bCs/>
          <w:color w:val="666666"/>
          <w:sz w:val="17"/>
          <w:szCs w:val="17"/>
        </w:rPr>
      </w:pPr>
    </w:p>
    <w:p w14:paraId="7B40298C" w14:textId="77777777" w:rsidR="00807746" w:rsidRDefault="00807746" w:rsidP="0020720B">
      <w:pPr>
        <w:keepLines/>
        <w:tabs>
          <w:tab w:val="left" w:pos="2160"/>
        </w:tabs>
        <w:rPr>
          <w:rFonts w:ascii="Arial" w:hAnsi="Arial" w:cs="Arial"/>
          <w:b/>
          <w:bCs/>
          <w:color w:val="666666"/>
          <w:sz w:val="17"/>
          <w:szCs w:val="17"/>
        </w:rPr>
      </w:pPr>
    </w:p>
    <w:p w14:paraId="16B91854" w14:textId="77777777" w:rsidR="00790EFF" w:rsidRDefault="00790EFF" w:rsidP="00060CB2">
      <w:pPr>
        <w:keepLines/>
        <w:tabs>
          <w:tab w:val="left" w:pos="2160"/>
        </w:tabs>
        <w:rPr>
          <w:rFonts w:ascii="Arial" w:hAnsi="Arial" w:cs="Arial"/>
          <w:b/>
          <w:bCs/>
          <w:color w:val="666666"/>
          <w:sz w:val="17"/>
          <w:szCs w:val="17"/>
        </w:rPr>
      </w:pPr>
    </w:p>
    <w:p w14:paraId="55E6F960" w14:textId="77777777" w:rsidR="00836A32" w:rsidRDefault="00836A32" w:rsidP="00060CB2">
      <w:pPr>
        <w:keepLines/>
        <w:tabs>
          <w:tab w:val="left" w:pos="2160"/>
        </w:tabs>
        <w:rPr>
          <w:rFonts w:ascii="Arial" w:hAnsi="Arial" w:cs="Arial"/>
          <w:b/>
          <w:bCs/>
          <w:color w:val="666666"/>
          <w:sz w:val="17"/>
          <w:szCs w:val="17"/>
        </w:rPr>
      </w:pPr>
    </w:p>
    <w:sectPr w:rsidR="00836A32" w:rsidSect="00BB33B4">
      <w:footerReference w:type="default" r:id="rId22"/>
      <w:pgSz w:w="12240" w:h="15840" w:code="1"/>
      <w:pgMar w:top="1440" w:right="1440" w:bottom="6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F46A6" w14:textId="77777777" w:rsidR="00B0664A" w:rsidRDefault="00B0664A">
      <w:r>
        <w:separator/>
      </w:r>
    </w:p>
  </w:endnote>
  <w:endnote w:type="continuationSeparator" w:id="0">
    <w:p w14:paraId="1FB712C0" w14:textId="77777777" w:rsidR="00B0664A" w:rsidRDefault="00B06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3A50" w14:textId="00850A36" w:rsidR="00C4392C" w:rsidRDefault="00C4392C" w:rsidP="002B2AF3">
    <w:pPr>
      <w:pStyle w:val="Footer"/>
      <w:ind w:left="4320"/>
    </w:pPr>
    <w:r>
      <w:tab/>
      <w:t xml:space="preserve">                            </w:t>
    </w:r>
    <w:r w:rsidR="002B2AF3">
      <w:t xml:space="preserve">           </w:t>
    </w:r>
    <w:r w:rsidR="00E63723">
      <w:t xml:space="preserve">            </w:t>
    </w:r>
    <w:r w:rsidR="0049261F">
      <w:t>Dec</w:t>
    </w:r>
    <w:r w:rsidR="00E619BD">
      <w:t>ember</w:t>
    </w:r>
    <w:r w:rsidR="00426C78">
      <w:t xml:space="preserve"> </w:t>
    </w:r>
    <w:r w:rsidR="00E63723">
      <w:t>20</w:t>
    </w:r>
    <w:r w:rsidR="00E80E23">
      <w:t>2</w:t>
    </w:r>
    <w:r w:rsidR="0049261F">
      <w:t>5</w:t>
    </w:r>
    <w:r w:rsidR="00E63723">
      <w:t xml:space="preserve"> </w:t>
    </w:r>
    <w:r w:rsidR="002B2AF3">
      <w:t xml:space="preserve">                             </w:t>
    </w:r>
    <w:r>
      <w:t xml:space="preserve">   </w:t>
    </w:r>
    <w:r w:rsidR="002B2AF3">
      <w:t xml:space="preserve"> </w:t>
    </w:r>
    <w:r>
      <w:tab/>
    </w:r>
    <w:r>
      <w:tab/>
    </w:r>
  </w:p>
  <w:p w14:paraId="7DF7CF93" w14:textId="77777777" w:rsidR="00C4392C" w:rsidRDefault="00C43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E7878" w14:textId="77777777" w:rsidR="00B0664A" w:rsidRDefault="00B0664A">
      <w:r>
        <w:separator/>
      </w:r>
    </w:p>
  </w:footnote>
  <w:footnote w:type="continuationSeparator" w:id="0">
    <w:p w14:paraId="3FAF74C2" w14:textId="77777777" w:rsidR="00B0664A" w:rsidRDefault="00B06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9C71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C276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A7EB5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68B9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E3259E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B5A4B2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7005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C055D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5AF5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B25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2795CC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4197E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DA2D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863B97"/>
    <w:multiLevelType w:val="singleLevel"/>
    <w:tmpl w:val="FFFFFFFF"/>
    <w:lvl w:ilvl="0">
      <w:start w:val="1"/>
      <w:numFmt w:val="bullet"/>
      <w:lvlText w:val=""/>
      <w:legacy w:legacy="1" w:legacySpace="0" w:legacyIndent="360"/>
      <w:lvlJc w:val="left"/>
      <w:pPr>
        <w:ind w:left="2520" w:hanging="360"/>
      </w:pPr>
      <w:rPr>
        <w:rFonts w:ascii="Symbol" w:hAnsi="Symbol" w:hint="default"/>
      </w:rPr>
    </w:lvl>
  </w:abstractNum>
  <w:abstractNum w:abstractNumId="15" w15:restartNumberingAfterBreak="0">
    <w:nsid w:val="4EB003B1"/>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5AF95C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E65A46"/>
    <w:multiLevelType w:val="singleLevel"/>
    <w:tmpl w:val="FFFFFFFF"/>
    <w:lvl w:ilvl="0">
      <w:start w:val="1"/>
      <w:numFmt w:val="bullet"/>
      <w:lvlText w:val=""/>
      <w:legacy w:legacy="1" w:legacySpace="0" w:legacyIndent="360"/>
      <w:lvlJc w:val="left"/>
      <w:pPr>
        <w:ind w:left="2520" w:hanging="360"/>
      </w:pPr>
      <w:rPr>
        <w:rFonts w:ascii="Symbol" w:hAnsi="Symbol" w:hint="default"/>
      </w:rPr>
    </w:lvl>
  </w:abstractNum>
  <w:abstractNum w:abstractNumId="18" w15:restartNumberingAfterBreak="0">
    <w:nsid w:val="5E890638"/>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29A0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7B1344D"/>
    <w:multiLevelType w:val="multilevel"/>
    <w:tmpl w:val="6B88A43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91235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A807FAD"/>
    <w:multiLevelType w:val="singleLevel"/>
    <w:tmpl w:val="E746275E"/>
    <w:lvl w:ilvl="0">
      <w:start w:val="1"/>
      <w:numFmt w:val="upperRoman"/>
      <w:lvlText w:val="%1."/>
      <w:legacy w:legacy="1" w:legacySpace="0" w:legacyIndent="720"/>
      <w:lvlJc w:val="left"/>
      <w:pPr>
        <w:ind w:left="720" w:hanging="720"/>
      </w:pPr>
    </w:lvl>
  </w:abstractNum>
  <w:abstractNum w:abstractNumId="23" w15:restartNumberingAfterBreak="0">
    <w:nsid w:val="6C3C797B"/>
    <w:multiLevelType w:val="singleLevel"/>
    <w:tmpl w:val="FFFFFFFF"/>
    <w:lvl w:ilvl="0">
      <w:start w:val="1"/>
      <w:numFmt w:val="bullet"/>
      <w:lvlText w:val=""/>
      <w:legacy w:legacy="1" w:legacySpace="0" w:legacyIndent="360"/>
      <w:lvlJc w:val="left"/>
      <w:pPr>
        <w:ind w:left="2520" w:hanging="360"/>
      </w:pPr>
      <w:rPr>
        <w:rFonts w:ascii="Symbol" w:hAnsi="Symbol" w:hint="default"/>
      </w:rPr>
    </w:lvl>
  </w:abstractNum>
  <w:abstractNum w:abstractNumId="24" w15:restartNumberingAfterBreak="0">
    <w:nsid w:val="79917685"/>
    <w:multiLevelType w:val="hybridMultilevel"/>
    <w:tmpl w:val="7140276A"/>
    <w:lvl w:ilvl="0" w:tplc="65E09B8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37999191">
    <w:abstractNumId w:val="22"/>
  </w:num>
  <w:num w:numId="2" w16cid:durableId="793136779">
    <w:abstractNumId w:val="10"/>
    <w:lvlOverride w:ilvl="0">
      <w:lvl w:ilvl="0">
        <w:start w:val="1"/>
        <w:numFmt w:val="bullet"/>
        <w:lvlText w:val=""/>
        <w:legacy w:legacy="1" w:legacySpace="0" w:legacyIndent="360"/>
        <w:lvlJc w:val="left"/>
        <w:pPr>
          <w:ind w:left="2520" w:hanging="360"/>
        </w:pPr>
        <w:rPr>
          <w:rFonts w:ascii="Symbol" w:hAnsi="Symbol" w:hint="default"/>
        </w:rPr>
      </w:lvl>
    </w:lvlOverride>
  </w:num>
  <w:num w:numId="3" w16cid:durableId="383678212">
    <w:abstractNumId w:val="15"/>
  </w:num>
  <w:num w:numId="4" w16cid:durableId="1266840643">
    <w:abstractNumId w:val="18"/>
  </w:num>
  <w:num w:numId="5" w16cid:durableId="127210879">
    <w:abstractNumId w:val="12"/>
  </w:num>
  <w:num w:numId="6" w16cid:durableId="1949194693">
    <w:abstractNumId w:val="13"/>
  </w:num>
  <w:num w:numId="7" w16cid:durableId="1591422952">
    <w:abstractNumId w:val="16"/>
  </w:num>
  <w:num w:numId="8" w16cid:durableId="821389980">
    <w:abstractNumId w:val="11"/>
  </w:num>
  <w:num w:numId="9" w16cid:durableId="1923417577">
    <w:abstractNumId w:val="14"/>
  </w:num>
  <w:num w:numId="10" w16cid:durableId="97529554">
    <w:abstractNumId w:val="17"/>
  </w:num>
  <w:num w:numId="11" w16cid:durableId="582301826">
    <w:abstractNumId w:val="23"/>
  </w:num>
  <w:num w:numId="12" w16cid:durableId="674694833">
    <w:abstractNumId w:val="21"/>
  </w:num>
  <w:num w:numId="13" w16cid:durableId="2070952253">
    <w:abstractNumId w:val="19"/>
  </w:num>
  <w:num w:numId="14" w16cid:durableId="40138657">
    <w:abstractNumId w:val="9"/>
  </w:num>
  <w:num w:numId="15" w16cid:durableId="638848449">
    <w:abstractNumId w:val="7"/>
  </w:num>
  <w:num w:numId="16" w16cid:durableId="1718511820">
    <w:abstractNumId w:val="6"/>
  </w:num>
  <w:num w:numId="17" w16cid:durableId="1740833607">
    <w:abstractNumId w:val="5"/>
  </w:num>
  <w:num w:numId="18" w16cid:durableId="1908609857">
    <w:abstractNumId w:val="4"/>
  </w:num>
  <w:num w:numId="19" w16cid:durableId="43867948">
    <w:abstractNumId w:val="8"/>
  </w:num>
  <w:num w:numId="20" w16cid:durableId="1671712352">
    <w:abstractNumId w:val="3"/>
  </w:num>
  <w:num w:numId="21" w16cid:durableId="1726831831">
    <w:abstractNumId w:val="2"/>
  </w:num>
  <w:num w:numId="22" w16cid:durableId="1325891240">
    <w:abstractNumId w:val="1"/>
  </w:num>
  <w:num w:numId="23" w16cid:durableId="316230736">
    <w:abstractNumId w:val="0"/>
  </w:num>
  <w:num w:numId="24" w16cid:durableId="204948320">
    <w:abstractNumId w:val="24"/>
  </w:num>
  <w:num w:numId="25" w16cid:durableId="1815565308">
    <w:abstractNumId w:val="24"/>
  </w:num>
  <w:num w:numId="26" w16cid:durableId="162411417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NDe3tDA0NTAwMzFW0lEKTi0uzszPAykwNKwFACV3/DstAAAA"/>
  </w:docVars>
  <w:rsids>
    <w:rsidRoot w:val="00416404"/>
    <w:rsid w:val="00002D7E"/>
    <w:rsid w:val="00010CE0"/>
    <w:rsid w:val="00060CB2"/>
    <w:rsid w:val="00087E48"/>
    <w:rsid w:val="000A0881"/>
    <w:rsid w:val="000A5CB7"/>
    <w:rsid w:val="000B1983"/>
    <w:rsid w:val="000C6687"/>
    <w:rsid w:val="000C6808"/>
    <w:rsid w:val="000D32BF"/>
    <w:rsid w:val="000E6EA1"/>
    <w:rsid w:val="0010576B"/>
    <w:rsid w:val="00115556"/>
    <w:rsid w:val="0011699C"/>
    <w:rsid w:val="001271AD"/>
    <w:rsid w:val="00132788"/>
    <w:rsid w:val="00143D12"/>
    <w:rsid w:val="001440D8"/>
    <w:rsid w:val="00155325"/>
    <w:rsid w:val="00155496"/>
    <w:rsid w:val="00164CE2"/>
    <w:rsid w:val="0017152F"/>
    <w:rsid w:val="00184A33"/>
    <w:rsid w:val="00187A09"/>
    <w:rsid w:val="00197086"/>
    <w:rsid w:val="001C1BD8"/>
    <w:rsid w:val="001E14C9"/>
    <w:rsid w:val="0020517A"/>
    <w:rsid w:val="0020720B"/>
    <w:rsid w:val="00233954"/>
    <w:rsid w:val="00235D49"/>
    <w:rsid w:val="00264C99"/>
    <w:rsid w:val="00266352"/>
    <w:rsid w:val="00274819"/>
    <w:rsid w:val="002A1946"/>
    <w:rsid w:val="002A3215"/>
    <w:rsid w:val="002A3FA7"/>
    <w:rsid w:val="002A50E3"/>
    <w:rsid w:val="002B2AF3"/>
    <w:rsid w:val="002D0079"/>
    <w:rsid w:val="002D0BCF"/>
    <w:rsid w:val="002D3A0B"/>
    <w:rsid w:val="002E1879"/>
    <w:rsid w:val="002E4118"/>
    <w:rsid w:val="002F38B2"/>
    <w:rsid w:val="00320CF9"/>
    <w:rsid w:val="0033391E"/>
    <w:rsid w:val="003533AD"/>
    <w:rsid w:val="00357C7E"/>
    <w:rsid w:val="00373122"/>
    <w:rsid w:val="00385A33"/>
    <w:rsid w:val="00395447"/>
    <w:rsid w:val="0039769D"/>
    <w:rsid w:val="003A0C3E"/>
    <w:rsid w:val="003A5D24"/>
    <w:rsid w:val="003A7859"/>
    <w:rsid w:val="003B102A"/>
    <w:rsid w:val="003B3B9E"/>
    <w:rsid w:val="003D1807"/>
    <w:rsid w:val="003D4552"/>
    <w:rsid w:val="003D79DA"/>
    <w:rsid w:val="003E099D"/>
    <w:rsid w:val="003E425A"/>
    <w:rsid w:val="004030EA"/>
    <w:rsid w:val="0040648F"/>
    <w:rsid w:val="00413F8D"/>
    <w:rsid w:val="00416404"/>
    <w:rsid w:val="004218E0"/>
    <w:rsid w:val="00426C78"/>
    <w:rsid w:val="004371BB"/>
    <w:rsid w:val="00450A2A"/>
    <w:rsid w:val="00461C45"/>
    <w:rsid w:val="00462663"/>
    <w:rsid w:val="004663CB"/>
    <w:rsid w:val="00472D47"/>
    <w:rsid w:val="00485339"/>
    <w:rsid w:val="004869AE"/>
    <w:rsid w:val="004919C8"/>
    <w:rsid w:val="0049261F"/>
    <w:rsid w:val="004A537F"/>
    <w:rsid w:val="004A6EB7"/>
    <w:rsid w:val="004B0FF5"/>
    <w:rsid w:val="004B38D9"/>
    <w:rsid w:val="004B5AE1"/>
    <w:rsid w:val="004D14C3"/>
    <w:rsid w:val="004E401A"/>
    <w:rsid w:val="004F2D98"/>
    <w:rsid w:val="005301F4"/>
    <w:rsid w:val="005419DE"/>
    <w:rsid w:val="0055237E"/>
    <w:rsid w:val="00552AE1"/>
    <w:rsid w:val="00553BE3"/>
    <w:rsid w:val="00554697"/>
    <w:rsid w:val="00556B02"/>
    <w:rsid w:val="005604D8"/>
    <w:rsid w:val="00562047"/>
    <w:rsid w:val="0056787B"/>
    <w:rsid w:val="005727EE"/>
    <w:rsid w:val="00574C16"/>
    <w:rsid w:val="005B7BAC"/>
    <w:rsid w:val="005C1C45"/>
    <w:rsid w:val="005C2B57"/>
    <w:rsid w:val="005E2879"/>
    <w:rsid w:val="005E581D"/>
    <w:rsid w:val="005F4B4B"/>
    <w:rsid w:val="005F5415"/>
    <w:rsid w:val="00602F9C"/>
    <w:rsid w:val="00603899"/>
    <w:rsid w:val="00606958"/>
    <w:rsid w:val="00613110"/>
    <w:rsid w:val="00613171"/>
    <w:rsid w:val="006157AD"/>
    <w:rsid w:val="00615CED"/>
    <w:rsid w:val="0062424E"/>
    <w:rsid w:val="0064550A"/>
    <w:rsid w:val="00646BBC"/>
    <w:rsid w:val="00652DDD"/>
    <w:rsid w:val="00655701"/>
    <w:rsid w:val="00670916"/>
    <w:rsid w:val="00677E4C"/>
    <w:rsid w:val="0068103B"/>
    <w:rsid w:val="006913ED"/>
    <w:rsid w:val="006A0663"/>
    <w:rsid w:val="006A336C"/>
    <w:rsid w:val="006A4476"/>
    <w:rsid w:val="006A596E"/>
    <w:rsid w:val="006A697B"/>
    <w:rsid w:val="006C3EB8"/>
    <w:rsid w:val="006C683C"/>
    <w:rsid w:val="006E5ED8"/>
    <w:rsid w:val="006F184B"/>
    <w:rsid w:val="006F45A3"/>
    <w:rsid w:val="006F6DC8"/>
    <w:rsid w:val="007010B3"/>
    <w:rsid w:val="00716267"/>
    <w:rsid w:val="0072357E"/>
    <w:rsid w:val="007476D2"/>
    <w:rsid w:val="00761E9B"/>
    <w:rsid w:val="007762B3"/>
    <w:rsid w:val="007845A2"/>
    <w:rsid w:val="00784899"/>
    <w:rsid w:val="007872E4"/>
    <w:rsid w:val="00790EFF"/>
    <w:rsid w:val="0079210A"/>
    <w:rsid w:val="00796D8E"/>
    <w:rsid w:val="007971C5"/>
    <w:rsid w:val="007A0346"/>
    <w:rsid w:val="007A1298"/>
    <w:rsid w:val="007C52E3"/>
    <w:rsid w:val="007D4169"/>
    <w:rsid w:val="007D4E9C"/>
    <w:rsid w:val="007E12FA"/>
    <w:rsid w:val="007F428B"/>
    <w:rsid w:val="007F4DDF"/>
    <w:rsid w:val="007F5E2C"/>
    <w:rsid w:val="007F669C"/>
    <w:rsid w:val="00807746"/>
    <w:rsid w:val="00810842"/>
    <w:rsid w:val="00810CFD"/>
    <w:rsid w:val="00811769"/>
    <w:rsid w:val="008127D6"/>
    <w:rsid w:val="00812A35"/>
    <w:rsid w:val="0081366A"/>
    <w:rsid w:val="00813D58"/>
    <w:rsid w:val="008205C6"/>
    <w:rsid w:val="00827D24"/>
    <w:rsid w:val="00836A32"/>
    <w:rsid w:val="00836FCD"/>
    <w:rsid w:val="00837F70"/>
    <w:rsid w:val="00852170"/>
    <w:rsid w:val="008527F1"/>
    <w:rsid w:val="0085433E"/>
    <w:rsid w:val="00860AFB"/>
    <w:rsid w:val="00864421"/>
    <w:rsid w:val="00867310"/>
    <w:rsid w:val="008712B1"/>
    <w:rsid w:val="00881B73"/>
    <w:rsid w:val="00885F42"/>
    <w:rsid w:val="00890223"/>
    <w:rsid w:val="008A1412"/>
    <w:rsid w:val="008B4749"/>
    <w:rsid w:val="008B54ED"/>
    <w:rsid w:val="008B732E"/>
    <w:rsid w:val="008C7968"/>
    <w:rsid w:val="008E4F70"/>
    <w:rsid w:val="008E6971"/>
    <w:rsid w:val="008F6D5F"/>
    <w:rsid w:val="009016EC"/>
    <w:rsid w:val="00905D27"/>
    <w:rsid w:val="00923EFF"/>
    <w:rsid w:val="009405A7"/>
    <w:rsid w:val="00953A69"/>
    <w:rsid w:val="009573C3"/>
    <w:rsid w:val="009710F1"/>
    <w:rsid w:val="00980D4A"/>
    <w:rsid w:val="009815AF"/>
    <w:rsid w:val="00986DD6"/>
    <w:rsid w:val="009877CB"/>
    <w:rsid w:val="009A749E"/>
    <w:rsid w:val="009B4C6D"/>
    <w:rsid w:val="009B63CC"/>
    <w:rsid w:val="009C13DE"/>
    <w:rsid w:val="009C2BD6"/>
    <w:rsid w:val="009C4214"/>
    <w:rsid w:val="00A15BB7"/>
    <w:rsid w:val="00A214F2"/>
    <w:rsid w:val="00A23C4F"/>
    <w:rsid w:val="00A329A6"/>
    <w:rsid w:val="00A5746D"/>
    <w:rsid w:val="00A634FD"/>
    <w:rsid w:val="00A63B13"/>
    <w:rsid w:val="00A83BB4"/>
    <w:rsid w:val="00A95AE6"/>
    <w:rsid w:val="00AA3892"/>
    <w:rsid w:val="00AC121A"/>
    <w:rsid w:val="00AD5F7D"/>
    <w:rsid w:val="00AD7F6F"/>
    <w:rsid w:val="00AE3357"/>
    <w:rsid w:val="00AE3DE5"/>
    <w:rsid w:val="00AE596B"/>
    <w:rsid w:val="00B00626"/>
    <w:rsid w:val="00B0664A"/>
    <w:rsid w:val="00B07075"/>
    <w:rsid w:val="00B22843"/>
    <w:rsid w:val="00B30F8D"/>
    <w:rsid w:val="00B3691A"/>
    <w:rsid w:val="00B40ACD"/>
    <w:rsid w:val="00B5349C"/>
    <w:rsid w:val="00B63146"/>
    <w:rsid w:val="00B70EFE"/>
    <w:rsid w:val="00B76410"/>
    <w:rsid w:val="00B8288A"/>
    <w:rsid w:val="00B853E8"/>
    <w:rsid w:val="00B91600"/>
    <w:rsid w:val="00BA3E7E"/>
    <w:rsid w:val="00BA4A84"/>
    <w:rsid w:val="00BA7F5B"/>
    <w:rsid w:val="00BB33B4"/>
    <w:rsid w:val="00BB33F1"/>
    <w:rsid w:val="00BC6D95"/>
    <w:rsid w:val="00BD255E"/>
    <w:rsid w:val="00BF0E26"/>
    <w:rsid w:val="00BF17D3"/>
    <w:rsid w:val="00BF641D"/>
    <w:rsid w:val="00C10B58"/>
    <w:rsid w:val="00C12141"/>
    <w:rsid w:val="00C12B76"/>
    <w:rsid w:val="00C24687"/>
    <w:rsid w:val="00C30DCA"/>
    <w:rsid w:val="00C376AB"/>
    <w:rsid w:val="00C4392C"/>
    <w:rsid w:val="00C458D0"/>
    <w:rsid w:val="00C6193C"/>
    <w:rsid w:val="00C71D77"/>
    <w:rsid w:val="00C72BD4"/>
    <w:rsid w:val="00C737DF"/>
    <w:rsid w:val="00C873C8"/>
    <w:rsid w:val="00C96D96"/>
    <w:rsid w:val="00CA47CF"/>
    <w:rsid w:val="00CB48AE"/>
    <w:rsid w:val="00CB7D78"/>
    <w:rsid w:val="00CD273D"/>
    <w:rsid w:val="00D0082B"/>
    <w:rsid w:val="00D165F3"/>
    <w:rsid w:val="00D262CA"/>
    <w:rsid w:val="00D26927"/>
    <w:rsid w:val="00D26FA5"/>
    <w:rsid w:val="00D408A7"/>
    <w:rsid w:val="00D518D3"/>
    <w:rsid w:val="00D71B52"/>
    <w:rsid w:val="00D77688"/>
    <w:rsid w:val="00D8284F"/>
    <w:rsid w:val="00D8682C"/>
    <w:rsid w:val="00D86FEA"/>
    <w:rsid w:val="00D87E84"/>
    <w:rsid w:val="00D96D33"/>
    <w:rsid w:val="00DC0F34"/>
    <w:rsid w:val="00DC12FD"/>
    <w:rsid w:val="00DD589E"/>
    <w:rsid w:val="00DD5E7B"/>
    <w:rsid w:val="00DE726E"/>
    <w:rsid w:val="00DF4025"/>
    <w:rsid w:val="00E063A3"/>
    <w:rsid w:val="00E0651C"/>
    <w:rsid w:val="00E06E65"/>
    <w:rsid w:val="00E157F9"/>
    <w:rsid w:val="00E32D23"/>
    <w:rsid w:val="00E34EE8"/>
    <w:rsid w:val="00E35171"/>
    <w:rsid w:val="00E40E79"/>
    <w:rsid w:val="00E45B34"/>
    <w:rsid w:val="00E51712"/>
    <w:rsid w:val="00E619BD"/>
    <w:rsid w:val="00E62129"/>
    <w:rsid w:val="00E63723"/>
    <w:rsid w:val="00E64B7A"/>
    <w:rsid w:val="00E721E8"/>
    <w:rsid w:val="00E80482"/>
    <w:rsid w:val="00E80E23"/>
    <w:rsid w:val="00E86317"/>
    <w:rsid w:val="00E95833"/>
    <w:rsid w:val="00E96784"/>
    <w:rsid w:val="00EC64E5"/>
    <w:rsid w:val="00ED23AD"/>
    <w:rsid w:val="00ED5D27"/>
    <w:rsid w:val="00EF48DF"/>
    <w:rsid w:val="00EF4A8A"/>
    <w:rsid w:val="00EF6ABC"/>
    <w:rsid w:val="00F027EA"/>
    <w:rsid w:val="00F12A61"/>
    <w:rsid w:val="00F156BA"/>
    <w:rsid w:val="00F222EF"/>
    <w:rsid w:val="00F37D3C"/>
    <w:rsid w:val="00F408AC"/>
    <w:rsid w:val="00F5130D"/>
    <w:rsid w:val="00F61035"/>
    <w:rsid w:val="00F74B2C"/>
    <w:rsid w:val="00F847B6"/>
    <w:rsid w:val="00F87F6B"/>
    <w:rsid w:val="00F912B7"/>
    <w:rsid w:val="00FA1A59"/>
    <w:rsid w:val="00FB794E"/>
    <w:rsid w:val="00FC3800"/>
    <w:rsid w:val="00FC5C0E"/>
    <w:rsid w:val="00FC70FB"/>
    <w:rsid w:val="00FD3432"/>
    <w:rsid w:val="00FD526A"/>
    <w:rsid w:val="00FD54BE"/>
    <w:rsid w:val="00FE4B7E"/>
    <w:rsid w:val="00FF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hapeDefaults>
    <o:shapedefaults v:ext="edit" spidmax="2050"/>
    <o:shapelayout v:ext="edit">
      <o:idmap v:ext="edit" data="2"/>
    </o:shapelayout>
  </w:shapeDefaults>
  <w:decimalSymbol w:val="."/>
  <w:listSeparator w:val=","/>
  <w14:docId w14:val="2E7209B8"/>
  <w15:docId w15:val="{027C0F35-39AA-4A98-A5C7-D66B22B55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A69"/>
  </w:style>
  <w:style w:type="paragraph" w:styleId="Heading1">
    <w:name w:val="heading 1"/>
    <w:basedOn w:val="Normal"/>
    <w:next w:val="Normal"/>
    <w:qFormat/>
    <w:rsid w:val="00953A69"/>
    <w:pPr>
      <w:keepNext/>
      <w:tabs>
        <w:tab w:val="left" w:pos="2160"/>
      </w:tabs>
      <w:ind w:left="2160" w:hanging="2160"/>
      <w:outlineLvl w:val="0"/>
    </w:pPr>
    <w:rPr>
      <w:b/>
      <w:sz w:val="24"/>
    </w:rPr>
  </w:style>
  <w:style w:type="paragraph" w:styleId="Heading2">
    <w:name w:val="heading 2"/>
    <w:basedOn w:val="Normal"/>
    <w:next w:val="Normal"/>
    <w:qFormat/>
    <w:rsid w:val="00953A69"/>
    <w:pPr>
      <w:keepNext/>
      <w:tabs>
        <w:tab w:val="left" w:pos="1440"/>
      </w:tabs>
      <w:outlineLvl w:val="1"/>
    </w:pPr>
    <w:rPr>
      <w:b/>
      <w:sz w:val="24"/>
    </w:rPr>
  </w:style>
  <w:style w:type="paragraph" w:styleId="Heading3">
    <w:name w:val="heading 3"/>
    <w:basedOn w:val="Normal"/>
    <w:next w:val="Normal"/>
    <w:qFormat/>
    <w:rsid w:val="00953A69"/>
    <w:pPr>
      <w:keepNext/>
      <w:keepLines/>
      <w:tabs>
        <w:tab w:val="left" w:pos="2160"/>
      </w:tabs>
      <w:outlineLvl w:val="2"/>
    </w:pPr>
    <w:rPr>
      <w:sz w:val="24"/>
    </w:rPr>
  </w:style>
  <w:style w:type="paragraph" w:styleId="Heading4">
    <w:name w:val="heading 4"/>
    <w:basedOn w:val="Normal"/>
    <w:next w:val="Normal"/>
    <w:qFormat/>
    <w:rsid w:val="00953A69"/>
    <w:pPr>
      <w:keepNext/>
      <w:tabs>
        <w:tab w:val="left" w:pos="2160"/>
      </w:tabs>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3A69"/>
    <w:pPr>
      <w:tabs>
        <w:tab w:val="center" w:pos="4320"/>
        <w:tab w:val="right" w:pos="8640"/>
      </w:tabs>
    </w:pPr>
  </w:style>
  <w:style w:type="paragraph" w:styleId="Footer">
    <w:name w:val="footer"/>
    <w:basedOn w:val="Normal"/>
    <w:link w:val="FooterChar"/>
    <w:uiPriority w:val="99"/>
    <w:rsid w:val="00953A69"/>
    <w:pPr>
      <w:tabs>
        <w:tab w:val="center" w:pos="4320"/>
        <w:tab w:val="right" w:pos="8640"/>
      </w:tabs>
    </w:pPr>
  </w:style>
  <w:style w:type="paragraph" w:styleId="BodyText">
    <w:name w:val="Body Text"/>
    <w:basedOn w:val="Normal"/>
    <w:rsid w:val="00953A69"/>
    <w:rPr>
      <w:sz w:val="24"/>
    </w:rPr>
  </w:style>
  <w:style w:type="character" w:styleId="Hyperlink">
    <w:name w:val="Hyperlink"/>
    <w:basedOn w:val="DefaultParagraphFont"/>
    <w:rsid w:val="00953A69"/>
    <w:rPr>
      <w:color w:val="0000FF"/>
      <w:u w:val="single"/>
    </w:rPr>
  </w:style>
  <w:style w:type="paragraph" w:styleId="DocumentMap">
    <w:name w:val="Document Map"/>
    <w:basedOn w:val="Normal"/>
    <w:semiHidden/>
    <w:rsid w:val="00953A69"/>
    <w:pPr>
      <w:shd w:val="clear" w:color="auto" w:fill="000080"/>
    </w:pPr>
    <w:rPr>
      <w:rFonts w:ascii="Tahoma" w:hAnsi="Tahoma"/>
    </w:rPr>
  </w:style>
  <w:style w:type="character" w:styleId="FollowedHyperlink">
    <w:name w:val="FollowedHyperlink"/>
    <w:basedOn w:val="DefaultParagraphFont"/>
    <w:rsid w:val="00953A69"/>
    <w:rPr>
      <w:color w:val="800080"/>
      <w:u w:val="single"/>
    </w:rPr>
  </w:style>
  <w:style w:type="paragraph" w:styleId="BodyTextIndent">
    <w:name w:val="Body Text Indent"/>
    <w:basedOn w:val="Normal"/>
    <w:rsid w:val="00953A69"/>
    <w:pPr>
      <w:numPr>
        <w:ilvl w:val="12"/>
      </w:numPr>
      <w:tabs>
        <w:tab w:val="left" w:pos="2160"/>
      </w:tabs>
      <w:ind w:left="2160" w:hanging="2160"/>
    </w:pPr>
    <w:rPr>
      <w:sz w:val="24"/>
    </w:rPr>
  </w:style>
  <w:style w:type="paragraph" w:styleId="BodyText2">
    <w:name w:val="Body Text 2"/>
    <w:basedOn w:val="Normal"/>
    <w:rsid w:val="00953A69"/>
    <w:pPr>
      <w:tabs>
        <w:tab w:val="left" w:pos="1440"/>
      </w:tabs>
    </w:pPr>
    <w:rPr>
      <w:sz w:val="22"/>
    </w:rPr>
  </w:style>
  <w:style w:type="paragraph" w:styleId="BodyText3">
    <w:name w:val="Body Text 3"/>
    <w:basedOn w:val="Normal"/>
    <w:rsid w:val="00953A69"/>
    <w:rPr>
      <w:i/>
      <w:sz w:val="24"/>
    </w:rPr>
  </w:style>
  <w:style w:type="character" w:styleId="PageNumber">
    <w:name w:val="page number"/>
    <w:basedOn w:val="DefaultParagraphFont"/>
    <w:rsid w:val="00953A69"/>
  </w:style>
  <w:style w:type="paragraph" w:styleId="BalloonText">
    <w:name w:val="Balloon Text"/>
    <w:basedOn w:val="Normal"/>
    <w:semiHidden/>
    <w:rsid w:val="00F12A61"/>
    <w:rPr>
      <w:rFonts w:ascii="Tahoma" w:hAnsi="Tahoma" w:cs="Tahoma"/>
      <w:sz w:val="16"/>
      <w:szCs w:val="16"/>
    </w:rPr>
  </w:style>
  <w:style w:type="paragraph" w:styleId="ListParagraph">
    <w:name w:val="List Paragraph"/>
    <w:basedOn w:val="Normal"/>
    <w:uiPriority w:val="34"/>
    <w:qFormat/>
    <w:rsid w:val="00A15BB7"/>
    <w:pPr>
      <w:ind w:left="720"/>
      <w:contextualSpacing/>
    </w:pPr>
  </w:style>
  <w:style w:type="character" w:customStyle="1" w:styleId="rwrro4">
    <w:name w:val="rwrro4"/>
    <w:basedOn w:val="DefaultParagraphFont"/>
    <w:rsid w:val="00881B73"/>
    <w:rPr>
      <w:strike w:val="0"/>
      <w:dstrike w:val="0"/>
      <w:color w:val="408CD9"/>
      <w:u w:val="none"/>
      <w:effect w:val="none"/>
    </w:rPr>
  </w:style>
  <w:style w:type="character" w:customStyle="1" w:styleId="FooterChar">
    <w:name w:val="Footer Char"/>
    <w:basedOn w:val="DefaultParagraphFont"/>
    <w:link w:val="Footer"/>
    <w:uiPriority w:val="99"/>
    <w:rsid w:val="00F847B6"/>
  </w:style>
  <w:style w:type="character" w:styleId="Strong">
    <w:name w:val="Strong"/>
    <w:basedOn w:val="DefaultParagraphFont"/>
    <w:uiPriority w:val="22"/>
    <w:qFormat/>
    <w:rsid w:val="005E581D"/>
    <w:rPr>
      <w:b/>
      <w:bCs/>
    </w:rPr>
  </w:style>
  <w:style w:type="character" w:customStyle="1" w:styleId="block-element">
    <w:name w:val="block-element"/>
    <w:basedOn w:val="DefaultParagraphFont"/>
    <w:rsid w:val="00790EFF"/>
  </w:style>
  <w:style w:type="character" w:customStyle="1" w:styleId="rpc41">
    <w:name w:val="_rpc_41"/>
    <w:basedOn w:val="DefaultParagraphFont"/>
    <w:rsid w:val="00790EFF"/>
  </w:style>
  <w:style w:type="table" w:styleId="TableGrid">
    <w:name w:val="Table Grid"/>
    <w:basedOn w:val="TableNormal"/>
    <w:uiPriority w:val="59"/>
    <w:rsid w:val="0071626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083">
      <w:bodyDiv w:val="1"/>
      <w:marLeft w:val="0"/>
      <w:marRight w:val="0"/>
      <w:marTop w:val="0"/>
      <w:marBottom w:val="0"/>
      <w:divBdr>
        <w:top w:val="none" w:sz="0" w:space="0" w:color="auto"/>
        <w:left w:val="none" w:sz="0" w:space="0" w:color="auto"/>
        <w:bottom w:val="none" w:sz="0" w:space="0" w:color="auto"/>
        <w:right w:val="none" w:sz="0" w:space="0" w:color="auto"/>
      </w:divBdr>
    </w:div>
    <w:div w:id="1077902443">
      <w:bodyDiv w:val="1"/>
      <w:marLeft w:val="0"/>
      <w:marRight w:val="0"/>
      <w:marTop w:val="0"/>
      <w:marBottom w:val="0"/>
      <w:divBdr>
        <w:top w:val="none" w:sz="0" w:space="0" w:color="auto"/>
        <w:left w:val="none" w:sz="0" w:space="0" w:color="auto"/>
        <w:bottom w:val="none" w:sz="0" w:space="0" w:color="auto"/>
        <w:right w:val="none" w:sz="0" w:space="0" w:color="auto"/>
      </w:divBdr>
      <w:divsChild>
        <w:div w:id="721834201">
          <w:marLeft w:val="0"/>
          <w:marRight w:val="0"/>
          <w:marTop w:val="0"/>
          <w:marBottom w:val="0"/>
          <w:divBdr>
            <w:top w:val="none" w:sz="0" w:space="0" w:color="auto"/>
            <w:left w:val="none" w:sz="0" w:space="0" w:color="auto"/>
            <w:bottom w:val="none" w:sz="0" w:space="0" w:color="auto"/>
            <w:right w:val="none" w:sz="0" w:space="0" w:color="auto"/>
          </w:divBdr>
          <w:divsChild>
            <w:div w:id="1989630887">
              <w:marLeft w:val="0"/>
              <w:marRight w:val="0"/>
              <w:marTop w:val="0"/>
              <w:marBottom w:val="0"/>
              <w:divBdr>
                <w:top w:val="none" w:sz="0" w:space="0" w:color="auto"/>
                <w:left w:val="none" w:sz="0" w:space="0" w:color="auto"/>
                <w:bottom w:val="none" w:sz="0" w:space="0" w:color="auto"/>
                <w:right w:val="none" w:sz="0" w:space="0" w:color="auto"/>
              </w:divBdr>
              <w:divsChild>
                <w:div w:id="592666277">
                  <w:marLeft w:val="0"/>
                  <w:marRight w:val="0"/>
                  <w:marTop w:val="0"/>
                  <w:marBottom w:val="0"/>
                  <w:divBdr>
                    <w:top w:val="none" w:sz="0" w:space="0" w:color="auto"/>
                    <w:left w:val="none" w:sz="0" w:space="0" w:color="auto"/>
                    <w:bottom w:val="none" w:sz="0" w:space="0" w:color="auto"/>
                    <w:right w:val="none" w:sz="0" w:space="0" w:color="auto"/>
                  </w:divBdr>
                  <w:divsChild>
                    <w:div w:id="629552613">
                      <w:marLeft w:val="0"/>
                      <w:marRight w:val="0"/>
                      <w:marTop w:val="0"/>
                      <w:marBottom w:val="0"/>
                      <w:divBdr>
                        <w:top w:val="none" w:sz="0" w:space="0" w:color="auto"/>
                        <w:left w:val="none" w:sz="0" w:space="0" w:color="auto"/>
                        <w:bottom w:val="none" w:sz="0" w:space="0" w:color="auto"/>
                        <w:right w:val="none" w:sz="0" w:space="0" w:color="auto"/>
                      </w:divBdr>
                      <w:divsChild>
                        <w:div w:id="1331638767">
                          <w:marLeft w:val="0"/>
                          <w:marRight w:val="0"/>
                          <w:marTop w:val="0"/>
                          <w:marBottom w:val="0"/>
                          <w:divBdr>
                            <w:top w:val="none" w:sz="0" w:space="0" w:color="auto"/>
                            <w:left w:val="none" w:sz="0" w:space="0" w:color="auto"/>
                            <w:bottom w:val="none" w:sz="0" w:space="0" w:color="auto"/>
                            <w:right w:val="none" w:sz="0" w:space="0" w:color="auto"/>
                          </w:divBdr>
                          <w:divsChild>
                            <w:div w:id="992954669">
                              <w:marLeft w:val="0"/>
                              <w:marRight w:val="0"/>
                              <w:marTop w:val="0"/>
                              <w:marBottom w:val="0"/>
                              <w:divBdr>
                                <w:top w:val="none" w:sz="0" w:space="0" w:color="auto"/>
                                <w:left w:val="none" w:sz="0" w:space="0" w:color="auto"/>
                                <w:bottom w:val="none" w:sz="0" w:space="0" w:color="auto"/>
                                <w:right w:val="none" w:sz="0" w:space="0" w:color="auto"/>
                              </w:divBdr>
                              <w:divsChild>
                                <w:div w:id="237520532">
                                  <w:marLeft w:val="0"/>
                                  <w:marRight w:val="0"/>
                                  <w:marTop w:val="0"/>
                                  <w:marBottom w:val="0"/>
                                  <w:divBdr>
                                    <w:top w:val="none" w:sz="0" w:space="0" w:color="auto"/>
                                    <w:left w:val="none" w:sz="0" w:space="0" w:color="auto"/>
                                    <w:bottom w:val="none" w:sz="0" w:space="0" w:color="auto"/>
                                    <w:right w:val="none" w:sz="0" w:space="0" w:color="auto"/>
                                  </w:divBdr>
                                  <w:divsChild>
                                    <w:div w:id="371005552">
                                      <w:marLeft w:val="0"/>
                                      <w:marRight w:val="0"/>
                                      <w:marTop w:val="0"/>
                                      <w:marBottom w:val="0"/>
                                      <w:divBdr>
                                        <w:top w:val="none" w:sz="0" w:space="0" w:color="auto"/>
                                        <w:left w:val="none" w:sz="0" w:space="0" w:color="auto"/>
                                        <w:bottom w:val="none" w:sz="0" w:space="0" w:color="auto"/>
                                        <w:right w:val="none" w:sz="0" w:space="0" w:color="auto"/>
                                      </w:divBdr>
                                      <w:divsChild>
                                        <w:div w:id="1173108320">
                                          <w:marLeft w:val="0"/>
                                          <w:marRight w:val="0"/>
                                          <w:marTop w:val="0"/>
                                          <w:marBottom w:val="0"/>
                                          <w:divBdr>
                                            <w:top w:val="none" w:sz="0" w:space="0" w:color="auto"/>
                                            <w:left w:val="none" w:sz="0" w:space="0" w:color="auto"/>
                                            <w:bottom w:val="none" w:sz="0" w:space="0" w:color="auto"/>
                                            <w:right w:val="none" w:sz="0" w:space="0" w:color="auto"/>
                                          </w:divBdr>
                                          <w:divsChild>
                                            <w:div w:id="696661861">
                                              <w:marLeft w:val="0"/>
                                              <w:marRight w:val="0"/>
                                              <w:marTop w:val="0"/>
                                              <w:marBottom w:val="0"/>
                                              <w:divBdr>
                                                <w:top w:val="none" w:sz="0" w:space="0" w:color="auto"/>
                                                <w:left w:val="none" w:sz="0" w:space="0" w:color="auto"/>
                                                <w:bottom w:val="none" w:sz="0" w:space="0" w:color="auto"/>
                                                <w:right w:val="none" w:sz="0" w:space="0" w:color="auto"/>
                                              </w:divBdr>
                                              <w:divsChild>
                                                <w:div w:id="1362977997">
                                                  <w:marLeft w:val="0"/>
                                                  <w:marRight w:val="0"/>
                                                  <w:marTop w:val="0"/>
                                                  <w:marBottom w:val="0"/>
                                                  <w:divBdr>
                                                    <w:top w:val="none" w:sz="0" w:space="0" w:color="auto"/>
                                                    <w:left w:val="none" w:sz="0" w:space="0" w:color="auto"/>
                                                    <w:bottom w:val="none" w:sz="0" w:space="0" w:color="auto"/>
                                                    <w:right w:val="none" w:sz="0" w:space="0" w:color="auto"/>
                                                  </w:divBdr>
                                                  <w:divsChild>
                                                    <w:div w:id="103035015">
                                                      <w:marLeft w:val="0"/>
                                                      <w:marRight w:val="0"/>
                                                      <w:marTop w:val="0"/>
                                                      <w:marBottom w:val="0"/>
                                                      <w:divBdr>
                                                        <w:top w:val="none" w:sz="0" w:space="0" w:color="auto"/>
                                                        <w:left w:val="none" w:sz="0" w:space="0" w:color="auto"/>
                                                        <w:bottom w:val="none" w:sz="0" w:space="0" w:color="auto"/>
                                                        <w:right w:val="none" w:sz="0" w:space="0" w:color="auto"/>
                                                      </w:divBdr>
                                                      <w:divsChild>
                                                        <w:div w:id="32970153">
                                                          <w:marLeft w:val="0"/>
                                                          <w:marRight w:val="0"/>
                                                          <w:marTop w:val="0"/>
                                                          <w:marBottom w:val="0"/>
                                                          <w:divBdr>
                                                            <w:top w:val="none" w:sz="0" w:space="0" w:color="auto"/>
                                                            <w:left w:val="none" w:sz="0" w:space="0" w:color="auto"/>
                                                            <w:bottom w:val="none" w:sz="0" w:space="0" w:color="auto"/>
                                                            <w:right w:val="none" w:sz="0" w:space="0" w:color="auto"/>
                                                          </w:divBdr>
                                                          <w:divsChild>
                                                            <w:div w:id="1139767478">
                                                              <w:marLeft w:val="0"/>
                                                              <w:marRight w:val="113"/>
                                                              <w:marTop w:val="0"/>
                                                              <w:marBottom w:val="113"/>
                                                              <w:divBdr>
                                                                <w:top w:val="none" w:sz="0" w:space="0" w:color="auto"/>
                                                                <w:left w:val="none" w:sz="0" w:space="0" w:color="auto"/>
                                                                <w:bottom w:val="none" w:sz="0" w:space="0" w:color="auto"/>
                                                                <w:right w:val="none" w:sz="0" w:space="0" w:color="auto"/>
                                                              </w:divBdr>
                                                              <w:divsChild>
                                                                <w:div w:id="497572842">
                                                                  <w:marLeft w:val="0"/>
                                                                  <w:marRight w:val="0"/>
                                                                  <w:marTop w:val="0"/>
                                                                  <w:marBottom w:val="0"/>
                                                                  <w:divBdr>
                                                                    <w:top w:val="none" w:sz="0" w:space="0" w:color="auto"/>
                                                                    <w:left w:val="none" w:sz="0" w:space="0" w:color="auto"/>
                                                                    <w:bottom w:val="none" w:sz="0" w:space="0" w:color="auto"/>
                                                                    <w:right w:val="none" w:sz="0" w:space="0" w:color="auto"/>
                                                                  </w:divBdr>
                                                                  <w:divsChild>
                                                                    <w:div w:id="46606660">
                                                                      <w:marLeft w:val="0"/>
                                                                      <w:marRight w:val="0"/>
                                                                      <w:marTop w:val="0"/>
                                                                      <w:marBottom w:val="0"/>
                                                                      <w:divBdr>
                                                                        <w:top w:val="none" w:sz="0" w:space="0" w:color="auto"/>
                                                                        <w:left w:val="none" w:sz="0" w:space="0" w:color="auto"/>
                                                                        <w:bottom w:val="none" w:sz="0" w:space="0" w:color="auto"/>
                                                                        <w:right w:val="none" w:sz="0" w:space="0" w:color="auto"/>
                                                                      </w:divBdr>
                                                                      <w:divsChild>
                                                                        <w:div w:id="1090201616">
                                                                          <w:marLeft w:val="0"/>
                                                                          <w:marRight w:val="0"/>
                                                                          <w:marTop w:val="0"/>
                                                                          <w:marBottom w:val="0"/>
                                                                          <w:divBdr>
                                                                            <w:top w:val="none" w:sz="0" w:space="0" w:color="auto"/>
                                                                            <w:left w:val="none" w:sz="0" w:space="0" w:color="auto"/>
                                                                            <w:bottom w:val="none" w:sz="0" w:space="0" w:color="auto"/>
                                                                            <w:right w:val="none" w:sz="0" w:space="0" w:color="auto"/>
                                                                          </w:divBdr>
                                                                          <w:divsChild>
                                                                            <w:div w:id="925114342">
                                                                              <w:marLeft w:val="0"/>
                                                                              <w:marRight w:val="0"/>
                                                                              <w:marTop w:val="0"/>
                                                                              <w:marBottom w:val="0"/>
                                                                              <w:divBdr>
                                                                                <w:top w:val="none" w:sz="0" w:space="0" w:color="auto"/>
                                                                                <w:left w:val="none" w:sz="0" w:space="0" w:color="auto"/>
                                                                                <w:bottom w:val="none" w:sz="0" w:space="0" w:color="auto"/>
                                                                                <w:right w:val="none" w:sz="0" w:space="0" w:color="auto"/>
                                                                              </w:divBdr>
                                                                              <w:divsChild>
                                                                                <w:div w:id="372468304">
                                                                                  <w:marLeft w:val="0"/>
                                                                                  <w:marRight w:val="0"/>
                                                                                  <w:marTop w:val="0"/>
                                                                                  <w:marBottom w:val="0"/>
                                                                                  <w:divBdr>
                                                                                    <w:top w:val="none" w:sz="0" w:space="0" w:color="auto"/>
                                                                                    <w:left w:val="none" w:sz="0" w:space="0" w:color="auto"/>
                                                                                    <w:bottom w:val="none" w:sz="0" w:space="0" w:color="auto"/>
                                                                                    <w:right w:val="none" w:sz="0" w:space="0" w:color="auto"/>
                                                                                  </w:divBdr>
                                                                                  <w:divsChild>
                                                                                    <w:div w:id="47151542">
                                                                                      <w:marLeft w:val="770"/>
                                                                                      <w:marRight w:val="0"/>
                                                                                      <w:marTop w:val="0"/>
                                                                                      <w:marBottom w:val="0"/>
                                                                                      <w:divBdr>
                                                                                        <w:top w:val="none" w:sz="0" w:space="0" w:color="auto"/>
                                                                                        <w:left w:val="none" w:sz="0" w:space="0" w:color="auto"/>
                                                                                        <w:bottom w:val="none" w:sz="0" w:space="0" w:color="auto"/>
                                                                                        <w:right w:val="none" w:sz="0" w:space="0" w:color="auto"/>
                                                                                      </w:divBdr>
                                                                                    </w:div>
                                                                                    <w:div w:id="185756597">
                                                                                      <w:marLeft w:val="720"/>
                                                                                      <w:marRight w:val="0"/>
                                                                                      <w:marTop w:val="0"/>
                                                                                      <w:marBottom w:val="0"/>
                                                                                      <w:divBdr>
                                                                                        <w:top w:val="none" w:sz="0" w:space="0" w:color="auto"/>
                                                                                        <w:left w:val="none" w:sz="0" w:space="0" w:color="auto"/>
                                                                                        <w:bottom w:val="none" w:sz="0" w:space="0" w:color="auto"/>
                                                                                        <w:right w:val="none" w:sz="0" w:space="0" w:color="auto"/>
                                                                                      </w:divBdr>
                                                                                    </w:div>
                                                                                    <w:div w:id="223029473">
                                                                                      <w:marLeft w:val="0"/>
                                                                                      <w:marRight w:val="0"/>
                                                                                      <w:marTop w:val="0"/>
                                                                                      <w:marBottom w:val="0"/>
                                                                                      <w:divBdr>
                                                                                        <w:top w:val="none" w:sz="0" w:space="0" w:color="auto"/>
                                                                                        <w:left w:val="none" w:sz="0" w:space="0" w:color="auto"/>
                                                                                        <w:bottom w:val="none" w:sz="0" w:space="0" w:color="auto"/>
                                                                                        <w:right w:val="none" w:sz="0" w:space="0" w:color="auto"/>
                                                                                      </w:divBdr>
                                                                                    </w:div>
                                                                                    <w:div w:id="593248161">
                                                                                      <w:marLeft w:val="720"/>
                                                                                      <w:marRight w:val="0"/>
                                                                                      <w:marTop w:val="0"/>
                                                                                      <w:marBottom w:val="0"/>
                                                                                      <w:divBdr>
                                                                                        <w:top w:val="none" w:sz="0" w:space="0" w:color="auto"/>
                                                                                        <w:left w:val="none" w:sz="0" w:space="0" w:color="auto"/>
                                                                                        <w:bottom w:val="none" w:sz="0" w:space="0" w:color="auto"/>
                                                                                        <w:right w:val="none" w:sz="0" w:space="0" w:color="auto"/>
                                                                                      </w:divBdr>
                                                                                    </w:div>
                                                                                    <w:div w:id="596327579">
                                                                                      <w:marLeft w:val="720"/>
                                                                                      <w:marRight w:val="0"/>
                                                                                      <w:marTop w:val="0"/>
                                                                                      <w:marBottom w:val="0"/>
                                                                                      <w:divBdr>
                                                                                        <w:top w:val="none" w:sz="0" w:space="0" w:color="auto"/>
                                                                                        <w:left w:val="none" w:sz="0" w:space="0" w:color="auto"/>
                                                                                        <w:bottom w:val="none" w:sz="0" w:space="0" w:color="auto"/>
                                                                                        <w:right w:val="none" w:sz="0" w:space="0" w:color="auto"/>
                                                                                      </w:divBdr>
                                                                                    </w:div>
                                                                                    <w:div w:id="705368558">
                                                                                      <w:marLeft w:val="720"/>
                                                                                      <w:marRight w:val="0"/>
                                                                                      <w:marTop w:val="0"/>
                                                                                      <w:marBottom w:val="0"/>
                                                                                      <w:divBdr>
                                                                                        <w:top w:val="none" w:sz="0" w:space="0" w:color="auto"/>
                                                                                        <w:left w:val="none" w:sz="0" w:space="0" w:color="auto"/>
                                                                                        <w:bottom w:val="none" w:sz="0" w:space="0" w:color="auto"/>
                                                                                        <w:right w:val="none" w:sz="0" w:space="0" w:color="auto"/>
                                                                                      </w:divBdr>
                                                                                    </w:div>
                                                                                    <w:div w:id="717558357">
                                                                                      <w:marLeft w:val="720"/>
                                                                                      <w:marRight w:val="0"/>
                                                                                      <w:marTop w:val="0"/>
                                                                                      <w:marBottom w:val="0"/>
                                                                                      <w:divBdr>
                                                                                        <w:top w:val="none" w:sz="0" w:space="0" w:color="auto"/>
                                                                                        <w:left w:val="none" w:sz="0" w:space="0" w:color="auto"/>
                                                                                        <w:bottom w:val="none" w:sz="0" w:space="0" w:color="auto"/>
                                                                                        <w:right w:val="none" w:sz="0" w:space="0" w:color="auto"/>
                                                                                      </w:divBdr>
                                                                                    </w:div>
                                                                                    <w:div w:id="1438940022">
                                                                                      <w:marLeft w:val="0"/>
                                                                                      <w:marRight w:val="0"/>
                                                                                      <w:marTop w:val="0"/>
                                                                                      <w:marBottom w:val="0"/>
                                                                                      <w:divBdr>
                                                                                        <w:top w:val="none" w:sz="0" w:space="0" w:color="auto"/>
                                                                                        <w:left w:val="none" w:sz="0" w:space="0" w:color="auto"/>
                                                                                        <w:bottom w:val="none" w:sz="0" w:space="0" w:color="auto"/>
                                                                                        <w:right w:val="none" w:sz="0" w:space="0" w:color="auto"/>
                                                                                      </w:divBdr>
                                                                                    </w:div>
                                                                                    <w:div w:id="1590428159">
                                                                                      <w:marLeft w:val="720"/>
                                                                                      <w:marRight w:val="0"/>
                                                                                      <w:marTop w:val="0"/>
                                                                                      <w:marBottom w:val="0"/>
                                                                                      <w:divBdr>
                                                                                        <w:top w:val="none" w:sz="0" w:space="0" w:color="auto"/>
                                                                                        <w:left w:val="none" w:sz="0" w:space="0" w:color="auto"/>
                                                                                        <w:bottom w:val="none" w:sz="0" w:space="0" w:color="auto"/>
                                                                                        <w:right w:val="none" w:sz="0" w:space="0" w:color="auto"/>
                                                                                      </w:divBdr>
                                                                                    </w:div>
                                                                                    <w:div w:id="1610235132">
                                                                                      <w:marLeft w:val="720"/>
                                                                                      <w:marRight w:val="0"/>
                                                                                      <w:marTop w:val="0"/>
                                                                                      <w:marBottom w:val="0"/>
                                                                                      <w:divBdr>
                                                                                        <w:top w:val="none" w:sz="0" w:space="0" w:color="auto"/>
                                                                                        <w:left w:val="none" w:sz="0" w:space="0" w:color="auto"/>
                                                                                        <w:bottom w:val="none" w:sz="0" w:space="0" w:color="auto"/>
                                                                                        <w:right w:val="none" w:sz="0" w:space="0" w:color="auto"/>
                                                                                      </w:divBdr>
                                                                                    </w:div>
                                                                                    <w:div w:id="1938293093">
                                                                                      <w:marLeft w:val="720"/>
                                                                                      <w:marRight w:val="0"/>
                                                                                      <w:marTop w:val="0"/>
                                                                                      <w:marBottom w:val="0"/>
                                                                                      <w:divBdr>
                                                                                        <w:top w:val="none" w:sz="0" w:space="0" w:color="auto"/>
                                                                                        <w:left w:val="none" w:sz="0" w:space="0" w:color="auto"/>
                                                                                        <w:bottom w:val="none" w:sz="0" w:space="0" w:color="auto"/>
                                                                                        <w:right w:val="none" w:sz="0" w:space="0" w:color="auto"/>
                                                                                      </w:divBdr>
                                                                                    </w:div>
                                                                                    <w:div w:id="2076463370">
                                                                                      <w:marLeft w:val="0"/>
                                                                                      <w:marRight w:val="0"/>
                                                                                      <w:marTop w:val="0"/>
                                                                                      <w:marBottom w:val="0"/>
                                                                                      <w:divBdr>
                                                                                        <w:top w:val="none" w:sz="0" w:space="0" w:color="auto"/>
                                                                                        <w:left w:val="none" w:sz="0" w:space="0" w:color="auto"/>
                                                                                        <w:bottom w:val="none" w:sz="0" w:space="0" w:color="auto"/>
                                                                                        <w:right w:val="none" w:sz="0" w:space="0" w:color="auto"/>
                                                                                      </w:divBdr>
                                                                                    </w:div>
                                                                                  </w:divsChild>
                                                                                </w:div>
                                                                                <w:div w:id="1140611745">
                                                                                  <w:marLeft w:val="0"/>
                                                                                  <w:marRight w:val="0"/>
                                                                                  <w:marTop w:val="0"/>
                                                                                  <w:marBottom w:val="0"/>
                                                                                  <w:divBdr>
                                                                                    <w:top w:val="none" w:sz="0" w:space="0" w:color="auto"/>
                                                                                    <w:left w:val="none" w:sz="0" w:space="0" w:color="auto"/>
                                                                                    <w:bottom w:val="none" w:sz="0" w:space="0" w:color="auto"/>
                                                                                    <w:right w:val="none" w:sz="0" w:space="0" w:color="auto"/>
                                                                                  </w:divBdr>
                                                                                  <w:divsChild>
                                                                                    <w:div w:id="422340169">
                                                                                      <w:marLeft w:val="0"/>
                                                                                      <w:marRight w:val="0"/>
                                                                                      <w:marTop w:val="0"/>
                                                                                      <w:marBottom w:val="0"/>
                                                                                      <w:divBdr>
                                                                                        <w:top w:val="none" w:sz="0" w:space="0" w:color="auto"/>
                                                                                        <w:left w:val="none" w:sz="0" w:space="0" w:color="auto"/>
                                                                                        <w:bottom w:val="none" w:sz="0" w:space="0" w:color="auto"/>
                                                                                        <w:right w:val="none" w:sz="0" w:space="0" w:color="auto"/>
                                                                                      </w:divBdr>
                                                                                    </w:div>
                                                                                    <w:div w:id="564753831">
                                                                                      <w:marLeft w:val="7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8790725">
      <w:bodyDiv w:val="1"/>
      <w:marLeft w:val="0"/>
      <w:marRight w:val="0"/>
      <w:marTop w:val="0"/>
      <w:marBottom w:val="0"/>
      <w:divBdr>
        <w:top w:val="none" w:sz="0" w:space="0" w:color="auto"/>
        <w:left w:val="none" w:sz="0" w:space="0" w:color="auto"/>
        <w:bottom w:val="none" w:sz="0" w:space="0" w:color="auto"/>
        <w:right w:val="none" w:sz="0" w:space="0" w:color="auto"/>
      </w:divBdr>
    </w:div>
    <w:div w:id="1186601207">
      <w:bodyDiv w:val="1"/>
      <w:marLeft w:val="0"/>
      <w:marRight w:val="0"/>
      <w:marTop w:val="0"/>
      <w:marBottom w:val="0"/>
      <w:divBdr>
        <w:top w:val="none" w:sz="0" w:space="0" w:color="auto"/>
        <w:left w:val="none" w:sz="0" w:space="0" w:color="auto"/>
        <w:bottom w:val="none" w:sz="0" w:space="0" w:color="auto"/>
        <w:right w:val="none" w:sz="0" w:space="0" w:color="auto"/>
      </w:divBdr>
    </w:div>
    <w:div w:id="1365902700">
      <w:bodyDiv w:val="1"/>
      <w:marLeft w:val="0"/>
      <w:marRight w:val="0"/>
      <w:marTop w:val="0"/>
      <w:marBottom w:val="0"/>
      <w:divBdr>
        <w:top w:val="none" w:sz="0" w:space="0" w:color="auto"/>
        <w:left w:val="none" w:sz="0" w:space="0" w:color="auto"/>
        <w:bottom w:val="none" w:sz="0" w:space="0" w:color="auto"/>
        <w:right w:val="none" w:sz="0" w:space="0" w:color="auto"/>
      </w:divBdr>
    </w:div>
    <w:div w:id="1637176428">
      <w:bodyDiv w:val="1"/>
      <w:marLeft w:val="0"/>
      <w:marRight w:val="0"/>
      <w:marTop w:val="0"/>
      <w:marBottom w:val="0"/>
      <w:divBdr>
        <w:top w:val="none" w:sz="0" w:space="0" w:color="auto"/>
        <w:left w:val="none" w:sz="0" w:space="0" w:color="auto"/>
        <w:bottom w:val="none" w:sz="0" w:space="0" w:color="auto"/>
        <w:right w:val="none" w:sz="0" w:space="0" w:color="auto"/>
      </w:divBdr>
    </w:div>
    <w:div w:id="1837257664">
      <w:bodyDiv w:val="1"/>
      <w:marLeft w:val="0"/>
      <w:marRight w:val="0"/>
      <w:marTop w:val="0"/>
      <w:marBottom w:val="0"/>
      <w:divBdr>
        <w:top w:val="none" w:sz="0" w:space="0" w:color="auto"/>
        <w:left w:val="none" w:sz="0" w:space="0" w:color="auto"/>
        <w:bottom w:val="none" w:sz="0" w:space="0" w:color="auto"/>
        <w:right w:val="none" w:sz="0" w:space="0" w:color="auto"/>
      </w:divBdr>
      <w:divsChild>
        <w:div w:id="1402828771">
          <w:marLeft w:val="0"/>
          <w:marRight w:val="0"/>
          <w:marTop w:val="0"/>
          <w:marBottom w:val="0"/>
          <w:divBdr>
            <w:top w:val="none" w:sz="0" w:space="0" w:color="auto"/>
            <w:left w:val="none" w:sz="0" w:space="0" w:color="auto"/>
            <w:bottom w:val="none" w:sz="0" w:space="0" w:color="auto"/>
            <w:right w:val="none" w:sz="0" w:space="0" w:color="auto"/>
          </w:divBdr>
        </w:div>
        <w:div w:id="1581986992">
          <w:marLeft w:val="0"/>
          <w:marRight w:val="0"/>
          <w:marTop w:val="0"/>
          <w:marBottom w:val="0"/>
          <w:divBdr>
            <w:top w:val="none" w:sz="0" w:space="0" w:color="auto"/>
            <w:left w:val="none" w:sz="0" w:space="0" w:color="auto"/>
            <w:bottom w:val="none" w:sz="0" w:space="0" w:color="auto"/>
            <w:right w:val="none" w:sz="0" w:space="0" w:color="auto"/>
          </w:divBdr>
        </w:div>
        <w:div w:id="1886792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fsu.app.box.com/s/daecnktnrvp1ejcwxj1z8bvo01ydn8fr" TargetMode="External"/><Relationship Id="rId13" Type="http://schemas.openxmlformats.org/officeDocument/2006/relationships/hyperlink" Target="https://www.hilton.com/en/hotels/sfosfhh-parc-55-san-francisco/" TargetMode="External"/><Relationship Id="rId18" Type="http://schemas.openxmlformats.org/officeDocument/2006/relationships/hyperlink" Target="tel:+1%20650%20347%201234" TargetMode="External"/><Relationship Id="rId3" Type="http://schemas.openxmlformats.org/officeDocument/2006/relationships/styles" Target="styles.xml"/><Relationship Id="rId21" Type="http://schemas.openxmlformats.org/officeDocument/2006/relationships/hyperlink" Target="https://hotelunionsquare.com/" TargetMode="External"/><Relationship Id="rId7" Type="http://schemas.openxmlformats.org/officeDocument/2006/relationships/endnotes" Target="endnotes.xml"/><Relationship Id="rId12" Type="http://schemas.openxmlformats.org/officeDocument/2006/relationships/hyperlink" Target="https://www.hilton.com/en/hotels/sfofhhh-hilton-san-francisco-union-square/" TargetMode="External"/><Relationship Id="rId17" Type="http://schemas.openxmlformats.org/officeDocument/2006/relationships/hyperlink" Target="https://www.google.com/maps/search/?api=1&amp;query=1333+Bayshore+Highway%2C+Burlingame%2C+California%2C+United+States%2C+94010" TargetMode="External"/><Relationship Id="rId2" Type="http://schemas.openxmlformats.org/officeDocument/2006/relationships/numbering" Target="numbering.xml"/><Relationship Id="rId16" Type="http://schemas.openxmlformats.org/officeDocument/2006/relationships/image" Target="cid:image001.png@01D84B31.068EEB60" TargetMode="External"/><Relationship Id="rId20" Type="http://schemas.openxmlformats.org/officeDocument/2006/relationships/hyperlink" Target="http://hotelunionsquare.com/san-francisco-visitors-guide/shopp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handlery.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www.chancellorhotel.com" TargetMode="External"/><Relationship Id="rId19" Type="http://schemas.openxmlformats.org/officeDocument/2006/relationships/hyperlink" Target="https://www.hyatt.com/en-US/hotel/california/hyatt-regency-san-francisco-airport/sfobu" TargetMode="External"/><Relationship Id="rId4" Type="http://schemas.openxmlformats.org/officeDocument/2006/relationships/settings" Target="settings.xml"/><Relationship Id="rId9" Type="http://schemas.openxmlformats.org/officeDocument/2006/relationships/hyperlink" Target="https://sfsu.app.box.com/s/pe2su45qgz4f7mr1npy0npqlqc2sejn2" TargetMode="External"/><Relationship Id="rId14" Type="http://schemas.openxmlformats.org/officeDocument/2006/relationships/hyperlink" Target="https://nam10.safelinks.protection.outlook.com/?url=https%3A%2F%2Fwww.marriott.com%2Fevents%2Fstart.mi%3Fid%3D1667857744925%26key%3DCORP&amp;data=05%7C01%7Ctoan%40sfsu.edu%7C8c7c5ed483e641da5cc108dac10b6764%7Cd8fbe335822c41a987747f16709aac9f%7C0%7C0%7C638034551977762655%7CUnknown%7CTWFpbGZsb3d8eyJWIjoiMC4wLjAwMDAiLCJQIjoiV2luMzIiLCJBTiI6Ik1haWwiLCJXVCI6Mn0%3D%7C3000%7C%7C%7C&amp;sdata=cDZNB1Jqv9blw0MP8C6V8HMndkDgZDV9BGF5%2BCGSbP8%3D&amp;reserved=0"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74BC2-9060-46F1-B903-8CA2BD56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MEMORANDUM</vt:lpstr>
    </vt:vector>
  </TitlesOfParts>
  <Company>SFSU</Company>
  <LinksUpToDate>false</LinksUpToDate>
  <CharactersWithSpaces>8696</CharactersWithSpaces>
  <SharedDoc>false</SharedDoc>
  <HLinks>
    <vt:vector size="12" baseType="variant">
      <vt:variant>
        <vt:i4>3276803</vt:i4>
      </vt:variant>
      <vt:variant>
        <vt:i4>3</vt:i4>
      </vt:variant>
      <vt:variant>
        <vt:i4>0</vt:i4>
      </vt:variant>
      <vt:variant>
        <vt:i4>5</vt:i4>
      </vt:variant>
      <vt:variant>
        <vt:lpwstr>mailto:hsuites@sfsu.edu</vt:lpwstr>
      </vt:variant>
      <vt:variant>
        <vt:lpwstr/>
      </vt:variant>
      <vt:variant>
        <vt:i4>3604582</vt:i4>
      </vt:variant>
      <vt:variant>
        <vt:i4>0</vt:i4>
      </vt:variant>
      <vt:variant>
        <vt:i4>0</vt:i4>
      </vt:variant>
      <vt:variant>
        <vt:i4>5</vt:i4>
      </vt:variant>
      <vt:variant>
        <vt:lpwstr>http://www.chancellorhotel.com/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Ly Chau</dc:creator>
  <cp:keywords/>
  <dc:description/>
  <cp:lastModifiedBy>Toan Thai</cp:lastModifiedBy>
  <cp:revision>3</cp:revision>
  <cp:lastPrinted>2019-12-09T22:05:00Z</cp:lastPrinted>
  <dcterms:created xsi:type="dcterms:W3CDTF">2022-11-07T22:15:00Z</dcterms:created>
  <dcterms:modified xsi:type="dcterms:W3CDTF">2025-12-01T18:20:00Z</dcterms:modified>
</cp:coreProperties>
</file>